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A33" w:rsidRDefault="004C3A33" w:rsidP="007F01F2">
      <w:pPr>
        <w:jc w:val="center"/>
        <w:rPr>
          <w:rFonts w:ascii="Arial" w:hAnsi="Arial" w:cs="Arial"/>
          <w:b/>
          <w:sz w:val="28"/>
          <w:szCs w:val="28"/>
        </w:rPr>
      </w:pPr>
      <w:bookmarkStart w:id="0" w:name="_GoBack"/>
      <w:bookmarkEnd w:id="0"/>
    </w:p>
    <w:p w:rsidR="001B094B" w:rsidRPr="0051685F" w:rsidRDefault="00D31203" w:rsidP="007F01F2">
      <w:pPr>
        <w:jc w:val="center"/>
        <w:rPr>
          <w:rFonts w:ascii="Arial" w:hAnsi="Arial" w:cs="Arial"/>
          <w:b/>
          <w:sz w:val="28"/>
          <w:szCs w:val="28"/>
        </w:rPr>
      </w:pPr>
      <w:r w:rsidRPr="0051685F">
        <w:rPr>
          <w:rFonts w:ascii="Arial" w:hAnsi="Arial" w:cs="Arial"/>
          <w:b/>
          <w:sz w:val="28"/>
          <w:szCs w:val="28"/>
        </w:rPr>
        <w:t>TRABAJO OFFICE AVANZADO.</w:t>
      </w: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Pr="0051685F" w:rsidRDefault="006C4A59" w:rsidP="007F01F2">
      <w:pPr>
        <w:jc w:val="center"/>
        <w:rPr>
          <w:rFonts w:ascii="Arial" w:hAnsi="Arial" w:cs="Arial"/>
          <w:sz w:val="24"/>
          <w:szCs w:val="28"/>
        </w:rPr>
      </w:pPr>
      <w:r w:rsidRPr="0051685F">
        <w:rPr>
          <w:rFonts w:ascii="Arial" w:hAnsi="Arial" w:cs="Arial"/>
          <w:sz w:val="24"/>
          <w:szCs w:val="28"/>
        </w:rPr>
        <w:t>MANUELA CASTRO JARAMILLO.</w:t>
      </w: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Pr="0051685F" w:rsidRDefault="006C4A59" w:rsidP="007F01F2">
      <w:pPr>
        <w:jc w:val="center"/>
        <w:rPr>
          <w:rFonts w:ascii="Arial" w:hAnsi="Arial" w:cs="Arial"/>
          <w:sz w:val="24"/>
          <w:szCs w:val="28"/>
        </w:rPr>
      </w:pPr>
      <w:r w:rsidRPr="0051685F">
        <w:rPr>
          <w:rFonts w:ascii="Arial" w:hAnsi="Arial" w:cs="Arial"/>
          <w:sz w:val="24"/>
          <w:szCs w:val="28"/>
        </w:rPr>
        <w:t>Profesora:</w:t>
      </w:r>
    </w:p>
    <w:p w:rsidR="006C4A59" w:rsidRPr="0051685F" w:rsidRDefault="006C4A59" w:rsidP="007F01F2">
      <w:pPr>
        <w:jc w:val="center"/>
        <w:rPr>
          <w:rFonts w:ascii="Arial" w:hAnsi="Arial" w:cs="Arial"/>
          <w:sz w:val="24"/>
          <w:szCs w:val="28"/>
        </w:rPr>
      </w:pPr>
      <w:r w:rsidRPr="0051685F">
        <w:rPr>
          <w:rFonts w:ascii="Arial" w:hAnsi="Arial" w:cs="Arial"/>
          <w:sz w:val="24"/>
          <w:szCs w:val="28"/>
        </w:rPr>
        <w:t>GENNY USUGA.</w:t>
      </w: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Default="006C4A59" w:rsidP="007F01F2">
      <w:pPr>
        <w:jc w:val="center"/>
        <w:rPr>
          <w:rFonts w:ascii="Arial" w:hAnsi="Arial" w:cs="Arial"/>
          <w:sz w:val="28"/>
          <w:szCs w:val="28"/>
        </w:rPr>
      </w:pPr>
    </w:p>
    <w:p w:rsidR="006C4A59" w:rsidRPr="0051685F" w:rsidRDefault="006C4A59" w:rsidP="007F01F2">
      <w:pPr>
        <w:jc w:val="center"/>
        <w:rPr>
          <w:rFonts w:ascii="Arial" w:hAnsi="Arial" w:cs="Arial"/>
          <w:sz w:val="24"/>
          <w:szCs w:val="28"/>
        </w:rPr>
      </w:pPr>
    </w:p>
    <w:p w:rsidR="006C4A59" w:rsidRPr="0051685F" w:rsidRDefault="006C4A59" w:rsidP="007F01F2">
      <w:pPr>
        <w:jc w:val="center"/>
        <w:rPr>
          <w:rFonts w:ascii="Arial" w:hAnsi="Arial" w:cs="Arial"/>
          <w:sz w:val="24"/>
          <w:szCs w:val="28"/>
        </w:rPr>
      </w:pPr>
      <w:r w:rsidRPr="0051685F">
        <w:rPr>
          <w:rFonts w:ascii="Arial" w:hAnsi="Arial" w:cs="Arial"/>
          <w:sz w:val="24"/>
          <w:szCs w:val="28"/>
        </w:rPr>
        <w:t>COLEGIO SANTA LEONÌ AVIAT.</w:t>
      </w:r>
    </w:p>
    <w:p w:rsidR="006C4A59" w:rsidRPr="0051685F" w:rsidRDefault="006C4A59" w:rsidP="007F01F2">
      <w:pPr>
        <w:jc w:val="center"/>
        <w:rPr>
          <w:rFonts w:ascii="Arial" w:hAnsi="Arial" w:cs="Arial"/>
          <w:sz w:val="24"/>
          <w:szCs w:val="28"/>
        </w:rPr>
      </w:pPr>
    </w:p>
    <w:p w:rsidR="006C4A59" w:rsidRPr="0051685F" w:rsidRDefault="006C4A59" w:rsidP="007F01F2">
      <w:pPr>
        <w:jc w:val="center"/>
        <w:rPr>
          <w:rFonts w:ascii="Arial" w:hAnsi="Arial" w:cs="Arial"/>
          <w:sz w:val="24"/>
          <w:szCs w:val="28"/>
        </w:rPr>
      </w:pPr>
      <w:r w:rsidRPr="0051685F">
        <w:rPr>
          <w:rFonts w:ascii="Arial" w:hAnsi="Arial" w:cs="Arial"/>
          <w:sz w:val="24"/>
          <w:szCs w:val="28"/>
        </w:rPr>
        <w:t>Materia:</w:t>
      </w:r>
    </w:p>
    <w:p w:rsidR="006C4A59" w:rsidRPr="0051685F" w:rsidRDefault="006C4A59" w:rsidP="007F01F2">
      <w:pPr>
        <w:jc w:val="center"/>
        <w:rPr>
          <w:rFonts w:ascii="Arial" w:hAnsi="Arial" w:cs="Arial"/>
          <w:sz w:val="24"/>
          <w:szCs w:val="28"/>
        </w:rPr>
      </w:pPr>
      <w:r w:rsidRPr="0051685F">
        <w:rPr>
          <w:rFonts w:ascii="Arial" w:hAnsi="Arial" w:cs="Arial"/>
          <w:sz w:val="24"/>
          <w:szCs w:val="28"/>
        </w:rPr>
        <w:t>OFFICE AVANZADO.</w:t>
      </w:r>
    </w:p>
    <w:p w:rsidR="006C4A59" w:rsidRPr="0051685F" w:rsidRDefault="006C4A59" w:rsidP="007F01F2">
      <w:pPr>
        <w:jc w:val="center"/>
        <w:rPr>
          <w:rFonts w:ascii="Arial" w:hAnsi="Arial" w:cs="Arial"/>
          <w:sz w:val="24"/>
          <w:szCs w:val="28"/>
        </w:rPr>
      </w:pPr>
    </w:p>
    <w:p w:rsidR="006C4A59" w:rsidRPr="0051685F" w:rsidRDefault="006C4A59" w:rsidP="007F01F2">
      <w:pPr>
        <w:jc w:val="center"/>
        <w:rPr>
          <w:rFonts w:ascii="Arial" w:hAnsi="Arial" w:cs="Arial"/>
          <w:sz w:val="24"/>
          <w:szCs w:val="28"/>
        </w:rPr>
      </w:pPr>
    </w:p>
    <w:p w:rsidR="006C4A59" w:rsidRPr="0051685F" w:rsidRDefault="006C4A59" w:rsidP="007F01F2">
      <w:pPr>
        <w:jc w:val="center"/>
        <w:rPr>
          <w:rFonts w:ascii="Arial" w:hAnsi="Arial" w:cs="Arial"/>
          <w:sz w:val="24"/>
          <w:szCs w:val="28"/>
        </w:rPr>
      </w:pPr>
      <w:r w:rsidRPr="0051685F">
        <w:rPr>
          <w:rFonts w:ascii="Arial" w:hAnsi="Arial" w:cs="Arial"/>
          <w:sz w:val="24"/>
          <w:szCs w:val="28"/>
        </w:rPr>
        <w:t>COPACABANA.</w:t>
      </w:r>
    </w:p>
    <w:p w:rsidR="006C4A59" w:rsidRPr="0051685F" w:rsidRDefault="006C4A59" w:rsidP="007F01F2">
      <w:pPr>
        <w:jc w:val="center"/>
        <w:rPr>
          <w:rFonts w:ascii="Arial" w:hAnsi="Arial" w:cs="Arial"/>
          <w:sz w:val="24"/>
          <w:szCs w:val="28"/>
        </w:rPr>
      </w:pPr>
      <w:r w:rsidRPr="0051685F">
        <w:rPr>
          <w:rFonts w:ascii="Arial" w:hAnsi="Arial" w:cs="Arial"/>
          <w:sz w:val="24"/>
          <w:szCs w:val="28"/>
        </w:rPr>
        <w:t>2013.</w:t>
      </w:r>
    </w:p>
    <w:p w:rsidR="006C4A59" w:rsidRDefault="006C4A59" w:rsidP="007F01F2">
      <w:pPr>
        <w:rPr>
          <w:rFonts w:ascii="Arial" w:hAnsi="Arial" w:cs="Arial"/>
          <w:sz w:val="28"/>
          <w:szCs w:val="28"/>
        </w:rPr>
      </w:pPr>
    </w:p>
    <w:sdt>
      <w:sdtPr>
        <w:rPr>
          <w:b/>
          <w:bCs/>
          <w:lang w:val="es-ES"/>
        </w:rPr>
        <w:id w:val="164759460"/>
        <w:docPartObj>
          <w:docPartGallery w:val="Table of Contents"/>
          <w:docPartUnique/>
        </w:docPartObj>
      </w:sdtPr>
      <w:sdtEndPr>
        <w:rPr>
          <w:b w:val="0"/>
          <w:bCs w:val="0"/>
        </w:rPr>
      </w:sdtEndPr>
      <w:sdtContent>
        <w:p w:rsidR="006C4A59" w:rsidRPr="006C4A59" w:rsidRDefault="006C4A59" w:rsidP="0051685F">
          <w:pPr>
            <w:jc w:val="center"/>
            <w:rPr>
              <w:rFonts w:ascii="Arial" w:hAnsi="Arial" w:cs="Arial"/>
              <w:b/>
              <w:sz w:val="28"/>
              <w:szCs w:val="28"/>
            </w:rPr>
          </w:pPr>
          <w:r w:rsidRPr="006C4A59">
            <w:rPr>
              <w:rFonts w:ascii="Arial" w:hAnsi="Arial" w:cs="Arial"/>
              <w:b/>
              <w:sz w:val="28"/>
              <w:szCs w:val="28"/>
              <w:lang w:val="es-ES"/>
            </w:rPr>
            <w:t>TABLA DE CONTENIDO</w:t>
          </w:r>
        </w:p>
        <w:p w:rsidR="006C4A59" w:rsidRDefault="006C4A59" w:rsidP="007F01F2">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96374414" w:history="1">
            <w:r w:rsidRPr="00741399">
              <w:rPr>
                <w:rStyle w:val="Hipervnculo"/>
                <w:rFonts w:ascii="Arial" w:hAnsi="Arial" w:cs="Arial"/>
                <w:b/>
                <w:noProof/>
              </w:rPr>
              <w:t>1</w:t>
            </w:r>
            <w:bookmarkStart w:id="1" w:name="Justin"/>
            <w:r w:rsidRPr="00741399">
              <w:rPr>
                <w:rStyle w:val="Hipervnculo"/>
                <w:rFonts w:ascii="Arial" w:hAnsi="Arial" w:cs="Arial"/>
                <w:b/>
                <w:noProof/>
              </w:rPr>
              <w:t>.</w:t>
            </w:r>
            <w:bookmarkEnd w:id="1"/>
            <w:r w:rsidR="00D31203">
              <w:rPr>
                <w:rStyle w:val="Hipervnculo"/>
                <w:rFonts w:ascii="Arial" w:hAnsi="Arial" w:cs="Arial"/>
                <w:b/>
                <w:noProof/>
              </w:rPr>
              <w:fldChar w:fldCharType="begin"/>
            </w:r>
            <w:r w:rsidR="00D31203">
              <w:rPr>
                <w:rStyle w:val="Hipervnculo"/>
                <w:rFonts w:ascii="Arial" w:hAnsi="Arial" w:cs="Arial"/>
                <w:b/>
                <w:noProof/>
              </w:rPr>
              <w:instrText xml:space="preserve"> REF _Ref362346703 \r \h </w:instrText>
            </w:r>
            <w:r w:rsidR="007F01F2">
              <w:rPr>
                <w:rStyle w:val="Hipervnculo"/>
                <w:rFonts w:ascii="Arial" w:hAnsi="Arial" w:cs="Arial"/>
                <w:b/>
                <w:noProof/>
              </w:rPr>
              <w:instrText xml:space="preserve"> \* MERGEFORMAT </w:instrText>
            </w:r>
            <w:r w:rsidR="00D31203">
              <w:rPr>
                <w:rStyle w:val="Hipervnculo"/>
                <w:rFonts w:ascii="Arial" w:hAnsi="Arial" w:cs="Arial"/>
                <w:b/>
                <w:noProof/>
              </w:rPr>
            </w:r>
            <w:r w:rsidR="00D31203">
              <w:rPr>
                <w:rStyle w:val="Hipervnculo"/>
                <w:rFonts w:ascii="Arial" w:hAnsi="Arial" w:cs="Arial"/>
                <w:b/>
                <w:noProof/>
              </w:rPr>
              <w:fldChar w:fldCharType="separate"/>
            </w:r>
            <w:r w:rsidR="00D31203">
              <w:rPr>
                <w:rStyle w:val="Hipervnculo"/>
                <w:rFonts w:ascii="Arial" w:hAnsi="Arial" w:cs="Arial"/>
                <w:b/>
                <w:noProof/>
              </w:rPr>
              <w:t>1</w:t>
            </w:r>
            <w:r w:rsidR="00D31203">
              <w:rPr>
                <w:rStyle w:val="Hipervnculo"/>
                <w:rFonts w:ascii="Arial" w:hAnsi="Arial" w:cs="Arial"/>
                <w:b/>
                <w:noProof/>
              </w:rPr>
              <w:fldChar w:fldCharType="end"/>
            </w:r>
            <w:r w:rsidR="00D31203">
              <w:rPr>
                <w:rStyle w:val="Hipervnculo"/>
                <w:rFonts w:ascii="Arial" w:hAnsi="Arial" w:cs="Arial"/>
                <w:b/>
                <w:noProof/>
              </w:rPr>
              <w:fldChar w:fldCharType="begin"/>
            </w:r>
            <w:r w:rsidR="00D31203">
              <w:rPr>
                <w:rStyle w:val="Hipervnculo"/>
                <w:rFonts w:ascii="Arial" w:hAnsi="Arial" w:cs="Arial"/>
                <w:b/>
                <w:noProof/>
              </w:rPr>
              <w:instrText xml:space="preserve"> REF _Ref362346703 \r \h </w:instrText>
            </w:r>
            <w:r w:rsidR="007F01F2">
              <w:rPr>
                <w:rStyle w:val="Hipervnculo"/>
                <w:rFonts w:ascii="Arial" w:hAnsi="Arial" w:cs="Arial"/>
                <w:b/>
                <w:noProof/>
              </w:rPr>
              <w:instrText xml:space="preserve"> \* MERGEFORMAT </w:instrText>
            </w:r>
            <w:r w:rsidR="00D31203">
              <w:rPr>
                <w:rStyle w:val="Hipervnculo"/>
                <w:rFonts w:ascii="Arial" w:hAnsi="Arial" w:cs="Arial"/>
                <w:b/>
                <w:noProof/>
              </w:rPr>
            </w:r>
            <w:r w:rsidR="00D31203">
              <w:rPr>
                <w:rStyle w:val="Hipervnculo"/>
                <w:rFonts w:ascii="Arial" w:hAnsi="Arial" w:cs="Arial"/>
                <w:b/>
                <w:noProof/>
              </w:rPr>
              <w:fldChar w:fldCharType="separate"/>
            </w:r>
            <w:r w:rsidR="00D31203">
              <w:rPr>
                <w:rStyle w:val="Hipervnculo"/>
                <w:rFonts w:ascii="Arial" w:hAnsi="Arial" w:cs="Arial"/>
                <w:b/>
                <w:noProof/>
              </w:rPr>
              <w:t>1</w:t>
            </w:r>
            <w:r w:rsidR="00D31203">
              <w:rPr>
                <w:rStyle w:val="Hipervnculo"/>
                <w:rFonts w:ascii="Arial" w:hAnsi="Arial" w:cs="Arial"/>
                <w:b/>
                <w:noProof/>
              </w:rPr>
              <w:fldChar w:fldCharType="end"/>
            </w:r>
            <w:r w:rsidRPr="00741399">
              <w:rPr>
                <w:rStyle w:val="Hipervnculo"/>
                <w:rFonts w:ascii="Arial" w:hAnsi="Arial" w:cs="Arial"/>
                <w:b/>
                <w:noProof/>
              </w:rPr>
              <w:t>.</w:t>
            </w:r>
            <w:r>
              <w:rPr>
                <w:noProof/>
                <w:webHidden/>
              </w:rPr>
              <w:tab/>
            </w:r>
            <w:r>
              <w:rPr>
                <w:noProof/>
                <w:webHidden/>
              </w:rPr>
              <w:fldChar w:fldCharType="begin"/>
            </w:r>
            <w:r>
              <w:rPr>
                <w:noProof/>
                <w:webHidden/>
              </w:rPr>
              <w:instrText xml:space="preserve"> PAGEREF _Toc96374414 \h </w:instrText>
            </w:r>
            <w:r>
              <w:rPr>
                <w:noProof/>
                <w:webHidden/>
              </w:rPr>
            </w:r>
            <w:r>
              <w:rPr>
                <w:noProof/>
                <w:webHidden/>
              </w:rPr>
              <w:fldChar w:fldCharType="separate"/>
            </w:r>
            <w:r>
              <w:rPr>
                <w:noProof/>
                <w:webHidden/>
              </w:rPr>
              <w:t>5</w:t>
            </w:r>
            <w:r>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15" w:history="1">
            <w:r w:rsidR="006C4A59" w:rsidRPr="00741399">
              <w:rPr>
                <w:rStyle w:val="Hipervnculo"/>
                <w:rFonts w:ascii="Arial" w:hAnsi="Arial" w:cs="Arial"/>
                <w:noProof/>
              </w:rPr>
              <w:t>2. Trayectoria</w:t>
            </w:r>
            <w:r w:rsidR="006C4A59">
              <w:rPr>
                <w:noProof/>
                <w:webHidden/>
              </w:rPr>
              <w:tab/>
            </w:r>
            <w:r w:rsidR="006C4A59">
              <w:rPr>
                <w:noProof/>
                <w:webHidden/>
              </w:rPr>
              <w:fldChar w:fldCharType="begin"/>
            </w:r>
            <w:r w:rsidR="006C4A59">
              <w:rPr>
                <w:noProof/>
                <w:webHidden/>
              </w:rPr>
              <w:instrText xml:space="preserve"> PAGEREF _Toc96374415 \h </w:instrText>
            </w:r>
            <w:r w:rsidR="006C4A59">
              <w:rPr>
                <w:noProof/>
                <w:webHidden/>
              </w:rPr>
            </w:r>
            <w:r w:rsidR="006C4A59">
              <w:rPr>
                <w:noProof/>
                <w:webHidden/>
              </w:rPr>
              <w:fldChar w:fldCharType="separate"/>
            </w:r>
            <w:r w:rsidR="006C4A59">
              <w:rPr>
                <w:noProof/>
                <w:webHidden/>
              </w:rPr>
              <w:t>6</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16" w:history="1">
            <w:r w:rsidR="006C4A59" w:rsidRPr="00741399">
              <w:rPr>
                <w:rStyle w:val="Hipervnculo"/>
                <w:rFonts w:ascii="Arial" w:hAnsi="Arial" w:cs="Arial"/>
                <w:noProof/>
              </w:rPr>
              <w:t>2.1. Primeros años:</w:t>
            </w:r>
            <w:r w:rsidR="006C4A59">
              <w:rPr>
                <w:noProof/>
                <w:webHidden/>
              </w:rPr>
              <w:tab/>
            </w:r>
            <w:r w:rsidR="006C4A59">
              <w:rPr>
                <w:noProof/>
                <w:webHidden/>
              </w:rPr>
              <w:fldChar w:fldCharType="begin"/>
            </w:r>
            <w:r w:rsidR="006C4A59">
              <w:rPr>
                <w:noProof/>
                <w:webHidden/>
              </w:rPr>
              <w:instrText xml:space="preserve"> PAGEREF _Toc96374416 \h </w:instrText>
            </w:r>
            <w:r w:rsidR="006C4A59">
              <w:rPr>
                <w:noProof/>
                <w:webHidden/>
              </w:rPr>
            </w:r>
            <w:r w:rsidR="006C4A59">
              <w:rPr>
                <w:noProof/>
                <w:webHidden/>
              </w:rPr>
              <w:fldChar w:fldCharType="separate"/>
            </w:r>
            <w:r w:rsidR="006C4A59">
              <w:rPr>
                <w:noProof/>
                <w:webHidden/>
              </w:rPr>
              <w:t>6</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17" w:history="1">
            <w:r w:rsidR="006C4A59" w:rsidRPr="00741399">
              <w:rPr>
                <w:rStyle w:val="Hipervnculo"/>
                <w:rFonts w:ascii="Arial" w:hAnsi="Arial" w:cs="Arial"/>
                <w:noProof/>
              </w:rPr>
              <w:t>2.2. Descubrimiento:</w:t>
            </w:r>
            <w:r w:rsidR="006C4A59">
              <w:rPr>
                <w:noProof/>
                <w:webHidden/>
              </w:rPr>
              <w:tab/>
            </w:r>
            <w:r w:rsidR="006C4A59">
              <w:rPr>
                <w:noProof/>
                <w:webHidden/>
              </w:rPr>
              <w:fldChar w:fldCharType="begin"/>
            </w:r>
            <w:r w:rsidR="006C4A59">
              <w:rPr>
                <w:noProof/>
                <w:webHidden/>
              </w:rPr>
              <w:instrText xml:space="preserve"> PAGEREF _Toc96374417 \h </w:instrText>
            </w:r>
            <w:r w:rsidR="006C4A59">
              <w:rPr>
                <w:noProof/>
                <w:webHidden/>
              </w:rPr>
            </w:r>
            <w:r w:rsidR="006C4A59">
              <w:rPr>
                <w:noProof/>
                <w:webHidden/>
              </w:rPr>
              <w:fldChar w:fldCharType="separate"/>
            </w:r>
            <w:r w:rsidR="006C4A59">
              <w:rPr>
                <w:noProof/>
                <w:webHidden/>
              </w:rPr>
              <w:t>6</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18" w:history="1">
            <w:r w:rsidR="006C4A59" w:rsidRPr="00741399">
              <w:rPr>
                <w:rStyle w:val="Hipervnculo"/>
                <w:rFonts w:ascii="Arial" w:hAnsi="Arial" w:cs="Arial"/>
                <w:noProof/>
              </w:rPr>
              <w:t>2.3. My World (2009):</w:t>
            </w:r>
            <w:r w:rsidR="006C4A59">
              <w:rPr>
                <w:noProof/>
                <w:webHidden/>
              </w:rPr>
              <w:tab/>
            </w:r>
            <w:r w:rsidR="006C4A59">
              <w:rPr>
                <w:noProof/>
                <w:webHidden/>
              </w:rPr>
              <w:fldChar w:fldCharType="begin"/>
            </w:r>
            <w:r w:rsidR="006C4A59">
              <w:rPr>
                <w:noProof/>
                <w:webHidden/>
              </w:rPr>
              <w:instrText xml:space="preserve"> PAGEREF _Toc96374418 \h </w:instrText>
            </w:r>
            <w:r w:rsidR="006C4A59">
              <w:rPr>
                <w:noProof/>
                <w:webHidden/>
              </w:rPr>
            </w:r>
            <w:r w:rsidR="006C4A59">
              <w:rPr>
                <w:noProof/>
                <w:webHidden/>
              </w:rPr>
              <w:fldChar w:fldCharType="separate"/>
            </w:r>
            <w:r w:rsidR="006C4A59">
              <w:rPr>
                <w:noProof/>
                <w:webHidden/>
              </w:rPr>
              <w:t>7</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19" w:history="1">
            <w:r w:rsidR="006C4A59" w:rsidRPr="00741399">
              <w:rPr>
                <w:rStyle w:val="Hipervnculo"/>
                <w:rFonts w:ascii="Arial" w:hAnsi="Arial" w:cs="Arial"/>
                <w:noProof/>
                <w:lang w:val="en-US"/>
              </w:rPr>
              <w:t>2.4. My World 2.0 y My Worlds Acoustic (2010):</w:t>
            </w:r>
            <w:r w:rsidR="006C4A59">
              <w:rPr>
                <w:noProof/>
                <w:webHidden/>
              </w:rPr>
              <w:tab/>
            </w:r>
            <w:r w:rsidR="006C4A59">
              <w:rPr>
                <w:noProof/>
                <w:webHidden/>
              </w:rPr>
              <w:fldChar w:fldCharType="begin"/>
            </w:r>
            <w:r w:rsidR="006C4A59">
              <w:rPr>
                <w:noProof/>
                <w:webHidden/>
              </w:rPr>
              <w:instrText xml:space="preserve"> PAGEREF _Toc96374419 \h </w:instrText>
            </w:r>
            <w:r w:rsidR="006C4A59">
              <w:rPr>
                <w:noProof/>
                <w:webHidden/>
              </w:rPr>
            </w:r>
            <w:r w:rsidR="006C4A59">
              <w:rPr>
                <w:noProof/>
                <w:webHidden/>
              </w:rPr>
              <w:fldChar w:fldCharType="separate"/>
            </w:r>
            <w:r w:rsidR="006C4A59">
              <w:rPr>
                <w:noProof/>
                <w:webHidden/>
              </w:rPr>
              <w:t>8</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0" w:history="1">
            <w:r w:rsidR="006C4A59" w:rsidRPr="00741399">
              <w:rPr>
                <w:rStyle w:val="Hipervnculo"/>
                <w:rFonts w:ascii="Arial" w:hAnsi="Arial" w:cs="Arial"/>
                <w:noProof/>
              </w:rPr>
              <w:t>2.5.Under the Mistletoe (2011):</w:t>
            </w:r>
            <w:r w:rsidR="006C4A59">
              <w:rPr>
                <w:noProof/>
                <w:webHidden/>
              </w:rPr>
              <w:tab/>
            </w:r>
            <w:r w:rsidR="006C4A59">
              <w:rPr>
                <w:noProof/>
                <w:webHidden/>
              </w:rPr>
              <w:fldChar w:fldCharType="begin"/>
            </w:r>
            <w:r w:rsidR="006C4A59">
              <w:rPr>
                <w:noProof/>
                <w:webHidden/>
              </w:rPr>
              <w:instrText xml:space="preserve"> PAGEREF _Toc96374420 \h </w:instrText>
            </w:r>
            <w:r w:rsidR="006C4A59">
              <w:rPr>
                <w:noProof/>
                <w:webHidden/>
              </w:rPr>
            </w:r>
            <w:r w:rsidR="006C4A59">
              <w:rPr>
                <w:noProof/>
                <w:webHidden/>
              </w:rPr>
              <w:fldChar w:fldCharType="separate"/>
            </w:r>
            <w:r w:rsidR="006C4A59">
              <w:rPr>
                <w:noProof/>
                <w:webHidden/>
              </w:rPr>
              <w:t>10</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1" w:history="1">
            <w:r w:rsidR="006C4A59" w:rsidRPr="00741399">
              <w:rPr>
                <w:rStyle w:val="Hipervnculo"/>
                <w:rFonts w:ascii="Arial" w:hAnsi="Arial" w:cs="Arial"/>
                <w:noProof/>
              </w:rPr>
              <w:t>2.6. Believe (2012):</w:t>
            </w:r>
            <w:r w:rsidR="006C4A59">
              <w:rPr>
                <w:noProof/>
                <w:webHidden/>
              </w:rPr>
              <w:tab/>
            </w:r>
            <w:r w:rsidR="006C4A59">
              <w:rPr>
                <w:noProof/>
                <w:webHidden/>
              </w:rPr>
              <w:fldChar w:fldCharType="begin"/>
            </w:r>
            <w:r w:rsidR="006C4A59">
              <w:rPr>
                <w:noProof/>
                <w:webHidden/>
              </w:rPr>
              <w:instrText xml:space="preserve"> PAGEREF _Toc96374421 \h </w:instrText>
            </w:r>
            <w:r w:rsidR="006C4A59">
              <w:rPr>
                <w:noProof/>
                <w:webHidden/>
              </w:rPr>
            </w:r>
            <w:r w:rsidR="006C4A59">
              <w:rPr>
                <w:noProof/>
                <w:webHidden/>
              </w:rPr>
              <w:fldChar w:fldCharType="separate"/>
            </w:r>
            <w:r w:rsidR="006C4A59">
              <w:rPr>
                <w:noProof/>
                <w:webHidden/>
              </w:rPr>
              <w:t>10</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2" w:history="1">
            <w:r w:rsidR="006C4A59" w:rsidRPr="00741399">
              <w:rPr>
                <w:rStyle w:val="Hipervnculo"/>
                <w:rFonts w:ascii="Arial" w:hAnsi="Arial" w:cs="Arial"/>
                <w:noProof/>
              </w:rPr>
              <w:t>3. Carrera actoral:</w:t>
            </w:r>
            <w:r w:rsidR="006C4A59">
              <w:rPr>
                <w:noProof/>
                <w:webHidden/>
              </w:rPr>
              <w:tab/>
            </w:r>
            <w:r w:rsidR="006C4A59">
              <w:rPr>
                <w:noProof/>
                <w:webHidden/>
              </w:rPr>
              <w:fldChar w:fldCharType="begin"/>
            </w:r>
            <w:r w:rsidR="006C4A59">
              <w:rPr>
                <w:noProof/>
                <w:webHidden/>
              </w:rPr>
              <w:instrText xml:space="preserve"> PAGEREF _Toc96374422 \h </w:instrText>
            </w:r>
            <w:r w:rsidR="006C4A59">
              <w:rPr>
                <w:noProof/>
                <w:webHidden/>
              </w:rPr>
            </w:r>
            <w:r w:rsidR="006C4A59">
              <w:rPr>
                <w:noProof/>
                <w:webHidden/>
              </w:rPr>
              <w:fldChar w:fldCharType="separate"/>
            </w:r>
            <w:r w:rsidR="006C4A59">
              <w:rPr>
                <w:noProof/>
                <w:webHidden/>
              </w:rPr>
              <w:t>11</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3" w:history="1">
            <w:r w:rsidR="006C4A59" w:rsidRPr="00741399">
              <w:rPr>
                <w:rStyle w:val="Hipervnculo"/>
                <w:rFonts w:ascii="Arial" w:hAnsi="Arial" w:cs="Arial"/>
                <w:noProof/>
              </w:rPr>
              <w:t>3.1. Justin Bieber: Never Say Never</w:t>
            </w:r>
            <w:r w:rsidR="006C4A59">
              <w:rPr>
                <w:noProof/>
                <w:webHidden/>
              </w:rPr>
              <w:tab/>
            </w:r>
            <w:r w:rsidR="006C4A59">
              <w:rPr>
                <w:noProof/>
                <w:webHidden/>
              </w:rPr>
              <w:fldChar w:fldCharType="begin"/>
            </w:r>
            <w:r w:rsidR="006C4A59">
              <w:rPr>
                <w:noProof/>
                <w:webHidden/>
              </w:rPr>
              <w:instrText xml:space="preserve"> PAGEREF _Toc96374423 \h </w:instrText>
            </w:r>
            <w:r w:rsidR="006C4A59">
              <w:rPr>
                <w:noProof/>
                <w:webHidden/>
              </w:rPr>
            </w:r>
            <w:r w:rsidR="006C4A59">
              <w:rPr>
                <w:noProof/>
                <w:webHidden/>
              </w:rPr>
              <w:fldChar w:fldCharType="separate"/>
            </w:r>
            <w:r w:rsidR="006C4A59">
              <w:rPr>
                <w:noProof/>
                <w:webHidden/>
              </w:rPr>
              <w:t>11</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4" w:history="1">
            <w:r w:rsidR="006C4A59" w:rsidRPr="00741399">
              <w:rPr>
                <w:rStyle w:val="Hipervnculo"/>
                <w:rFonts w:ascii="Arial" w:hAnsi="Arial" w:cs="Arial"/>
                <w:noProof/>
              </w:rPr>
              <w:t>4. Fenómeno mediático</w:t>
            </w:r>
            <w:r w:rsidR="006C4A59">
              <w:rPr>
                <w:noProof/>
                <w:webHidden/>
              </w:rPr>
              <w:tab/>
            </w:r>
            <w:r w:rsidR="006C4A59">
              <w:rPr>
                <w:noProof/>
                <w:webHidden/>
              </w:rPr>
              <w:fldChar w:fldCharType="begin"/>
            </w:r>
            <w:r w:rsidR="006C4A59">
              <w:rPr>
                <w:noProof/>
                <w:webHidden/>
              </w:rPr>
              <w:instrText xml:space="preserve"> PAGEREF _Toc96374424 \h </w:instrText>
            </w:r>
            <w:r w:rsidR="006C4A59">
              <w:rPr>
                <w:noProof/>
                <w:webHidden/>
              </w:rPr>
            </w:r>
            <w:r w:rsidR="006C4A59">
              <w:rPr>
                <w:noProof/>
                <w:webHidden/>
              </w:rPr>
              <w:fldChar w:fldCharType="separate"/>
            </w:r>
            <w:r w:rsidR="006C4A59">
              <w:rPr>
                <w:noProof/>
                <w:webHidden/>
              </w:rPr>
              <w:t>12</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5" w:history="1">
            <w:r w:rsidR="006C4A59" w:rsidRPr="00741399">
              <w:rPr>
                <w:rStyle w:val="Hipervnculo"/>
                <w:rFonts w:ascii="Arial" w:hAnsi="Arial" w:cs="Arial"/>
                <w:noProof/>
              </w:rPr>
              <w:t>5. Discografía</w:t>
            </w:r>
            <w:r w:rsidR="006C4A59">
              <w:rPr>
                <w:noProof/>
                <w:webHidden/>
              </w:rPr>
              <w:tab/>
            </w:r>
            <w:r w:rsidR="006C4A59">
              <w:rPr>
                <w:noProof/>
                <w:webHidden/>
              </w:rPr>
              <w:fldChar w:fldCharType="begin"/>
            </w:r>
            <w:r w:rsidR="006C4A59">
              <w:rPr>
                <w:noProof/>
                <w:webHidden/>
              </w:rPr>
              <w:instrText xml:space="preserve"> PAGEREF _Toc96374425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6" w:history="1">
            <w:r w:rsidR="006C4A59" w:rsidRPr="00741399">
              <w:rPr>
                <w:rStyle w:val="Hipervnculo"/>
                <w:rFonts w:ascii="Arial" w:hAnsi="Arial" w:cs="Arial"/>
                <w:noProof/>
                <w:lang w:val="en-US"/>
              </w:rPr>
              <w:t>2010: My World 2.0</w:t>
            </w:r>
            <w:r w:rsidR="006C4A59">
              <w:rPr>
                <w:noProof/>
                <w:webHidden/>
              </w:rPr>
              <w:tab/>
            </w:r>
            <w:r w:rsidR="006C4A59">
              <w:rPr>
                <w:noProof/>
                <w:webHidden/>
              </w:rPr>
              <w:fldChar w:fldCharType="begin"/>
            </w:r>
            <w:r w:rsidR="006C4A59">
              <w:rPr>
                <w:noProof/>
                <w:webHidden/>
              </w:rPr>
              <w:instrText xml:space="preserve"> PAGEREF _Toc96374426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7" w:history="1">
            <w:r w:rsidR="006C4A59" w:rsidRPr="00741399">
              <w:rPr>
                <w:rStyle w:val="Hipervnculo"/>
                <w:rFonts w:ascii="Arial" w:hAnsi="Arial" w:cs="Arial"/>
                <w:noProof/>
                <w:lang w:val="en-US"/>
              </w:rPr>
              <w:t>2011: Under the Mistletoe</w:t>
            </w:r>
            <w:r w:rsidR="006C4A59">
              <w:rPr>
                <w:noProof/>
                <w:webHidden/>
              </w:rPr>
              <w:tab/>
            </w:r>
            <w:r w:rsidR="006C4A59">
              <w:rPr>
                <w:noProof/>
                <w:webHidden/>
              </w:rPr>
              <w:fldChar w:fldCharType="begin"/>
            </w:r>
            <w:r w:rsidR="006C4A59">
              <w:rPr>
                <w:noProof/>
                <w:webHidden/>
              </w:rPr>
              <w:instrText xml:space="preserve"> PAGEREF _Toc96374427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8" w:history="1">
            <w:r w:rsidR="006C4A59" w:rsidRPr="00741399">
              <w:rPr>
                <w:rStyle w:val="Hipervnculo"/>
                <w:rFonts w:ascii="Arial" w:hAnsi="Arial" w:cs="Arial"/>
                <w:noProof/>
                <w:lang w:val="en-US"/>
              </w:rPr>
              <w:t>2012: Believe</w:t>
            </w:r>
            <w:r w:rsidR="006C4A59">
              <w:rPr>
                <w:noProof/>
                <w:webHidden/>
              </w:rPr>
              <w:tab/>
            </w:r>
            <w:r w:rsidR="006C4A59">
              <w:rPr>
                <w:noProof/>
                <w:webHidden/>
              </w:rPr>
              <w:fldChar w:fldCharType="begin"/>
            </w:r>
            <w:r w:rsidR="006C4A59">
              <w:rPr>
                <w:noProof/>
                <w:webHidden/>
              </w:rPr>
              <w:instrText xml:space="preserve"> PAGEREF _Toc96374428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29" w:history="1">
            <w:r w:rsidR="006C4A59" w:rsidRPr="00741399">
              <w:rPr>
                <w:rStyle w:val="Hipervnculo"/>
                <w:rFonts w:ascii="Arial" w:hAnsi="Arial" w:cs="Arial"/>
                <w:noProof/>
                <w:lang w:val="en-US"/>
              </w:rPr>
              <w:t>6. Giras:</w:t>
            </w:r>
            <w:r w:rsidR="006C4A59">
              <w:rPr>
                <w:noProof/>
                <w:webHidden/>
              </w:rPr>
              <w:tab/>
            </w:r>
            <w:r w:rsidR="006C4A59">
              <w:rPr>
                <w:noProof/>
                <w:webHidden/>
              </w:rPr>
              <w:fldChar w:fldCharType="begin"/>
            </w:r>
            <w:r w:rsidR="006C4A59">
              <w:rPr>
                <w:noProof/>
                <w:webHidden/>
              </w:rPr>
              <w:instrText xml:space="preserve"> PAGEREF _Toc96374429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30" w:history="1">
            <w:r w:rsidR="006C4A59" w:rsidRPr="00741399">
              <w:rPr>
                <w:rStyle w:val="Hipervnculo"/>
                <w:rFonts w:ascii="Arial" w:hAnsi="Arial" w:cs="Arial"/>
                <w:noProof/>
                <w:lang w:val="en-US"/>
              </w:rPr>
              <w:t>2009: Urban Behavior Tour</w:t>
            </w:r>
            <w:r w:rsidR="006C4A59">
              <w:rPr>
                <w:noProof/>
                <w:webHidden/>
              </w:rPr>
              <w:tab/>
            </w:r>
            <w:r w:rsidR="006C4A59">
              <w:rPr>
                <w:noProof/>
                <w:webHidden/>
              </w:rPr>
              <w:fldChar w:fldCharType="begin"/>
            </w:r>
            <w:r w:rsidR="006C4A59">
              <w:rPr>
                <w:noProof/>
                <w:webHidden/>
              </w:rPr>
              <w:instrText xml:space="preserve"> PAGEREF _Toc96374430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31" w:history="1">
            <w:r w:rsidR="006C4A59" w:rsidRPr="00741399">
              <w:rPr>
                <w:rStyle w:val="Hipervnculo"/>
                <w:rFonts w:ascii="Arial" w:hAnsi="Arial" w:cs="Arial"/>
                <w:noProof/>
                <w:lang w:val="en-US"/>
              </w:rPr>
              <w:t>2010-2011: My World Tour</w:t>
            </w:r>
            <w:r w:rsidR="006C4A59">
              <w:rPr>
                <w:noProof/>
                <w:webHidden/>
              </w:rPr>
              <w:tab/>
            </w:r>
            <w:r w:rsidR="006C4A59">
              <w:rPr>
                <w:noProof/>
                <w:webHidden/>
              </w:rPr>
              <w:fldChar w:fldCharType="begin"/>
            </w:r>
            <w:r w:rsidR="006C4A59">
              <w:rPr>
                <w:noProof/>
                <w:webHidden/>
              </w:rPr>
              <w:instrText xml:space="preserve"> PAGEREF _Toc96374431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4C3A33" w:rsidP="007F01F2">
          <w:pPr>
            <w:pStyle w:val="TDC1"/>
            <w:tabs>
              <w:tab w:val="right" w:leader="dot" w:pos="8828"/>
            </w:tabs>
            <w:rPr>
              <w:rFonts w:eastAsiaTheme="minorEastAsia"/>
              <w:noProof/>
              <w:lang w:eastAsia="es-CO"/>
            </w:rPr>
          </w:pPr>
          <w:hyperlink w:anchor="_Toc96374432" w:history="1">
            <w:r w:rsidR="006C4A59" w:rsidRPr="00741399">
              <w:rPr>
                <w:rStyle w:val="Hipervnculo"/>
                <w:rFonts w:ascii="Arial" w:hAnsi="Arial" w:cs="Arial"/>
                <w:noProof/>
                <w:lang w:val="en-US"/>
              </w:rPr>
              <w:t>2012-2013: Believe Tour</w:t>
            </w:r>
            <w:r w:rsidR="006C4A59">
              <w:rPr>
                <w:noProof/>
                <w:webHidden/>
              </w:rPr>
              <w:tab/>
            </w:r>
            <w:r w:rsidR="006C4A59">
              <w:rPr>
                <w:noProof/>
                <w:webHidden/>
              </w:rPr>
              <w:fldChar w:fldCharType="begin"/>
            </w:r>
            <w:r w:rsidR="006C4A59">
              <w:rPr>
                <w:noProof/>
                <w:webHidden/>
              </w:rPr>
              <w:instrText xml:space="preserve"> PAGEREF _Toc96374432 \h </w:instrText>
            </w:r>
            <w:r w:rsidR="006C4A59">
              <w:rPr>
                <w:noProof/>
                <w:webHidden/>
              </w:rPr>
            </w:r>
            <w:r w:rsidR="006C4A59">
              <w:rPr>
                <w:noProof/>
                <w:webHidden/>
              </w:rPr>
              <w:fldChar w:fldCharType="separate"/>
            </w:r>
            <w:r w:rsidR="006C4A59">
              <w:rPr>
                <w:noProof/>
                <w:webHidden/>
              </w:rPr>
              <w:t>14</w:t>
            </w:r>
            <w:r w:rsidR="006C4A59">
              <w:rPr>
                <w:noProof/>
                <w:webHidden/>
              </w:rPr>
              <w:fldChar w:fldCharType="end"/>
            </w:r>
          </w:hyperlink>
        </w:p>
        <w:p w:rsidR="006C4A59" w:rsidRDefault="006C4A59" w:rsidP="007F01F2">
          <w:r>
            <w:rPr>
              <w:b/>
              <w:bCs/>
              <w:lang w:val="es-ES"/>
            </w:rPr>
            <w:fldChar w:fldCharType="end"/>
          </w:r>
        </w:p>
      </w:sdtContent>
    </w:sdt>
    <w:p w:rsidR="006C4A59" w:rsidRDefault="006C4A59" w:rsidP="007F01F2">
      <w:pPr>
        <w:pStyle w:val="TtulodeTDC"/>
        <w:rPr>
          <w:rFonts w:ascii="Arial" w:hAnsi="Arial" w:cs="Arial"/>
        </w:rPr>
      </w:pPr>
      <w:r>
        <w:rPr>
          <w:rFonts w:ascii="Arial" w:hAnsi="Arial" w:cs="Arial"/>
        </w:rPr>
        <w:t xml:space="preserve"> </w:t>
      </w:r>
    </w:p>
    <w:p w:rsidR="006C4A59" w:rsidRDefault="001B094B" w:rsidP="0051685F">
      <w:pPr>
        <w:jc w:val="center"/>
        <w:rPr>
          <w:rFonts w:ascii="Arial" w:hAnsi="Arial" w:cs="Arial"/>
          <w:noProof/>
          <w:sz w:val="28"/>
          <w:szCs w:val="28"/>
        </w:rPr>
        <w:sectPr w:rsidR="006C4A59" w:rsidSect="006C4A59">
          <w:footerReference w:type="default" r:id="rId9"/>
          <w:pgSz w:w="12240" w:h="15840"/>
          <w:pgMar w:top="1417" w:right="1701" w:bottom="1417" w:left="1701" w:header="708" w:footer="708" w:gutter="0"/>
          <w:cols w:space="708"/>
          <w:docGrid w:linePitch="360"/>
        </w:sectPr>
      </w:pPr>
      <w:r>
        <w:rPr>
          <w:rFonts w:ascii="Arial" w:hAnsi="Arial" w:cs="Arial"/>
          <w:sz w:val="28"/>
          <w:szCs w:val="28"/>
        </w:rPr>
        <w:br w:type="page"/>
      </w:r>
      <w:r w:rsidR="006C4A59">
        <w:rPr>
          <w:rFonts w:ascii="Arial" w:hAnsi="Arial" w:cs="Arial"/>
          <w:sz w:val="28"/>
          <w:szCs w:val="28"/>
        </w:rPr>
        <w:lastRenderedPageBreak/>
        <w:t>TABLA DE INDICE</w:t>
      </w:r>
      <w:r w:rsidR="006C4A59">
        <w:rPr>
          <w:rFonts w:ascii="Arial" w:hAnsi="Arial" w:cs="Arial"/>
          <w:sz w:val="28"/>
          <w:szCs w:val="28"/>
        </w:rPr>
        <w:fldChar w:fldCharType="begin"/>
      </w:r>
      <w:r w:rsidR="006C4A59">
        <w:rPr>
          <w:rFonts w:ascii="Arial" w:hAnsi="Arial" w:cs="Arial"/>
          <w:sz w:val="28"/>
          <w:szCs w:val="28"/>
        </w:rPr>
        <w:instrText xml:space="preserve"> INDEX \e "</w:instrText>
      </w:r>
      <w:r w:rsidR="006C4A59">
        <w:rPr>
          <w:rFonts w:ascii="Arial" w:hAnsi="Arial" w:cs="Arial"/>
          <w:sz w:val="28"/>
          <w:szCs w:val="28"/>
        </w:rPr>
        <w:tab/>
        <w:instrText xml:space="preserve">" \c "2" \z "9226" </w:instrText>
      </w:r>
      <w:r w:rsidR="006C4A59">
        <w:rPr>
          <w:rFonts w:ascii="Arial" w:hAnsi="Arial" w:cs="Arial"/>
          <w:sz w:val="28"/>
          <w:szCs w:val="28"/>
        </w:rPr>
        <w:fldChar w:fldCharType="separate"/>
      </w:r>
    </w:p>
    <w:p w:rsidR="006C4A59" w:rsidRDefault="006C4A59" w:rsidP="007F01F2">
      <w:pPr>
        <w:pStyle w:val="ndice1"/>
        <w:tabs>
          <w:tab w:val="right" w:leader="dot" w:pos="4049"/>
        </w:tabs>
        <w:spacing w:line="276" w:lineRule="auto"/>
        <w:rPr>
          <w:noProof/>
        </w:rPr>
      </w:pPr>
      <w:r w:rsidRPr="0078396E">
        <w:rPr>
          <w:rFonts w:ascii="Arial" w:hAnsi="Arial" w:cs="Arial"/>
          <w:noProof/>
        </w:rPr>
        <w:lastRenderedPageBreak/>
        <w:t>300 millones de reproducciones</w:t>
      </w:r>
      <w:r>
        <w:rPr>
          <w:noProof/>
        </w:rPr>
        <w:tab/>
        <w:t>4</w:t>
      </w:r>
    </w:p>
    <w:p w:rsidR="006C4A59" w:rsidRDefault="006C4A59" w:rsidP="007F01F2">
      <w:pPr>
        <w:pStyle w:val="ndice1"/>
        <w:tabs>
          <w:tab w:val="right" w:leader="dot" w:pos="4049"/>
        </w:tabs>
        <w:spacing w:line="276" w:lineRule="auto"/>
        <w:rPr>
          <w:noProof/>
        </w:rPr>
      </w:pPr>
      <w:r w:rsidRPr="0078396E">
        <w:rPr>
          <w:rFonts w:ascii="Arial" w:hAnsi="Arial" w:cs="Arial"/>
          <w:noProof/>
        </w:rPr>
        <w:t>Artista del Año</w:t>
      </w:r>
      <w:r>
        <w:rPr>
          <w:noProof/>
        </w:rPr>
        <w:tab/>
        <w:t>4</w:t>
      </w:r>
    </w:p>
    <w:p w:rsidR="006C4A59" w:rsidRDefault="006C4A59" w:rsidP="007F01F2">
      <w:pPr>
        <w:pStyle w:val="ndice1"/>
        <w:tabs>
          <w:tab w:val="right" w:leader="dot" w:pos="4049"/>
        </w:tabs>
        <w:spacing w:line="276" w:lineRule="auto"/>
        <w:rPr>
          <w:noProof/>
        </w:rPr>
      </w:pPr>
      <w:r w:rsidRPr="0078396E">
        <w:rPr>
          <w:rFonts w:ascii="Arial" w:hAnsi="Arial" w:cs="Arial"/>
          <w:b/>
          <w:noProof/>
        </w:rPr>
        <w:t>beliebers</w:t>
      </w:r>
      <w:r>
        <w:rPr>
          <w:noProof/>
        </w:rPr>
        <w:tab/>
        <w:t>11</w:t>
      </w:r>
    </w:p>
    <w:p w:rsidR="006C4A59" w:rsidRDefault="006C4A59" w:rsidP="007F01F2">
      <w:pPr>
        <w:pStyle w:val="ndice1"/>
        <w:tabs>
          <w:tab w:val="right" w:leader="dot" w:pos="4049"/>
        </w:tabs>
        <w:spacing w:line="276" w:lineRule="auto"/>
        <w:rPr>
          <w:noProof/>
        </w:rPr>
      </w:pPr>
      <w:r w:rsidRPr="0078396E">
        <w:rPr>
          <w:rFonts w:ascii="Arial" w:hAnsi="Arial" w:cs="Arial"/>
          <w:noProof/>
        </w:rPr>
        <w:t>Believe</w:t>
      </w:r>
      <w:r>
        <w:rPr>
          <w:noProof/>
        </w:rPr>
        <w:tab/>
        <w:t>9</w:t>
      </w:r>
    </w:p>
    <w:p w:rsidR="006C4A59" w:rsidRDefault="006C4A59" w:rsidP="007F01F2">
      <w:pPr>
        <w:pStyle w:val="ndice1"/>
        <w:tabs>
          <w:tab w:val="right" w:leader="dot" w:pos="4049"/>
        </w:tabs>
        <w:spacing w:line="276" w:lineRule="auto"/>
        <w:rPr>
          <w:noProof/>
        </w:rPr>
      </w:pPr>
      <w:r w:rsidRPr="0078396E">
        <w:rPr>
          <w:rFonts w:ascii="Arial" w:hAnsi="Arial" w:cs="Arial"/>
          <w:b/>
          <w:noProof/>
        </w:rPr>
        <w:t>Believe</w:t>
      </w:r>
      <w:r w:rsidRPr="0078396E">
        <w:rPr>
          <w:rFonts w:ascii="Arial" w:hAnsi="Arial" w:cs="Arial"/>
          <w:noProof/>
        </w:rPr>
        <w:t>.</w:t>
      </w:r>
      <w:r>
        <w:rPr>
          <w:noProof/>
        </w:rPr>
        <w:tab/>
        <w:t>11</w:t>
      </w:r>
    </w:p>
    <w:p w:rsidR="006C4A59" w:rsidRDefault="006C4A59" w:rsidP="007F01F2">
      <w:pPr>
        <w:pStyle w:val="ndice1"/>
        <w:tabs>
          <w:tab w:val="right" w:leader="dot" w:pos="4049"/>
        </w:tabs>
        <w:spacing w:line="276" w:lineRule="auto"/>
        <w:rPr>
          <w:noProof/>
        </w:rPr>
      </w:pPr>
      <w:r w:rsidRPr="0078396E">
        <w:rPr>
          <w:rFonts w:ascii="Arial" w:hAnsi="Arial" w:cs="Arial"/>
          <w:b/>
          <w:noProof/>
        </w:rPr>
        <w:t>Bieber</w:t>
      </w:r>
      <w:r>
        <w:rPr>
          <w:noProof/>
        </w:rPr>
        <w:tab/>
        <w:t>11</w:t>
      </w:r>
    </w:p>
    <w:p w:rsidR="006C4A59" w:rsidRDefault="006C4A59" w:rsidP="007F01F2">
      <w:pPr>
        <w:pStyle w:val="ndice1"/>
        <w:tabs>
          <w:tab w:val="right" w:leader="dot" w:pos="4049"/>
        </w:tabs>
        <w:spacing w:line="276" w:lineRule="auto"/>
        <w:rPr>
          <w:noProof/>
        </w:rPr>
      </w:pPr>
      <w:r w:rsidRPr="0078396E">
        <w:rPr>
          <w:rFonts w:ascii="Arial" w:hAnsi="Arial" w:cs="Arial"/>
          <w:noProof/>
        </w:rPr>
        <w:t>Bieber fever</w:t>
      </w:r>
      <w:r>
        <w:rPr>
          <w:noProof/>
        </w:rPr>
        <w:tab/>
        <w:t>11</w:t>
      </w:r>
    </w:p>
    <w:p w:rsidR="006C4A59" w:rsidRDefault="006C4A59" w:rsidP="007F01F2">
      <w:pPr>
        <w:pStyle w:val="ndice1"/>
        <w:tabs>
          <w:tab w:val="right" w:leader="dot" w:pos="4049"/>
        </w:tabs>
        <w:spacing w:line="276" w:lineRule="auto"/>
        <w:rPr>
          <w:noProof/>
        </w:rPr>
      </w:pPr>
      <w:r w:rsidRPr="0078396E">
        <w:rPr>
          <w:rFonts w:ascii="Arial" w:hAnsi="Arial" w:cs="Arial"/>
          <w:noProof/>
        </w:rPr>
        <w:t>cantante canadiense</w:t>
      </w:r>
      <w:r>
        <w:rPr>
          <w:noProof/>
        </w:rPr>
        <w:tab/>
        <w:t>4</w:t>
      </w:r>
    </w:p>
    <w:p w:rsidR="006C4A59" w:rsidRDefault="006C4A59" w:rsidP="007F01F2">
      <w:pPr>
        <w:pStyle w:val="ndice1"/>
        <w:tabs>
          <w:tab w:val="right" w:leader="dot" w:pos="4049"/>
        </w:tabs>
        <w:spacing w:line="276" w:lineRule="auto"/>
        <w:rPr>
          <w:noProof/>
        </w:rPr>
      </w:pPr>
      <w:r w:rsidRPr="0078396E">
        <w:rPr>
          <w:rFonts w:ascii="Arial" w:hAnsi="Arial" w:cs="Arial"/>
          <w:noProof/>
        </w:rPr>
        <w:t>CSI</w:t>
      </w:r>
      <w:r>
        <w:rPr>
          <w:noProof/>
        </w:rPr>
        <w:tab/>
        <w:t>10</w:t>
      </w:r>
    </w:p>
    <w:p w:rsidR="006C4A59" w:rsidRDefault="006C4A59" w:rsidP="007F01F2">
      <w:pPr>
        <w:pStyle w:val="ndice1"/>
        <w:tabs>
          <w:tab w:val="right" w:leader="dot" w:pos="4049"/>
        </w:tabs>
        <w:spacing w:line="276" w:lineRule="auto"/>
        <w:rPr>
          <w:noProof/>
        </w:rPr>
      </w:pPr>
      <w:r w:rsidRPr="0078396E">
        <w:rPr>
          <w:rFonts w:ascii="Arial" w:hAnsi="Arial" w:cs="Arial"/>
          <w:noProof/>
        </w:rPr>
        <w:lastRenderedPageBreak/>
        <w:t>haters</w:t>
      </w:r>
      <w:r>
        <w:rPr>
          <w:noProof/>
        </w:rPr>
        <w:tab/>
        <w:t>12</w:t>
      </w:r>
    </w:p>
    <w:p w:rsidR="006C4A59" w:rsidRDefault="006C4A59" w:rsidP="007F01F2">
      <w:pPr>
        <w:pStyle w:val="ndice1"/>
        <w:tabs>
          <w:tab w:val="right" w:leader="dot" w:pos="4049"/>
        </w:tabs>
        <w:spacing w:line="276" w:lineRule="auto"/>
        <w:rPr>
          <w:noProof/>
        </w:rPr>
      </w:pPr>
      <w:r w:rsidRPr="0078396E">
        <w:rPr>
          <w:rFonts w:ascii="Arial" w:hAnsi="Arial" w:cs="Arial"/>
          <w:noProof/>
        </w:rPr>
        <w:t>iTunes</w:t>
      </w:r>
      <w:r>
        <w:rPr>
          <w:noProof/>
        </w:rPr>
        <w:tab/>
        <w:t>6</w:t>
      </w:r>
    </w:p>
    <w:p w:rsidR="006C4A59" w:rsidRDefault="006C4A59" w:rsidP="007F01F2">
      <w:pPr>
        <w:pStyle w:val="ndice1"/>
        <w:tabs>
          <w:tab w:val="right" w:leader="dot" w:pos="4049"/>
        </w:tabs>
        <w:spacing w:line="276" w:lineRule="auto"/>
        <w:rPr>
          <w:noProof/>
        </w:rPr>
      </w:pPr>
      <w:r w:rsidRPr="0078396E">
        <w:rPr>
          <w:rFonts w:ascii="Arial" w:hAnsi="Arial" w:cs="Arial"/>
          <w:noProof/>
        </w:rPr>
        <w:t>Justin Drew Bieber</w:t>
      </w:r>
      <w:r>
        <w:rPr>
          <w:noProof/>
        </w:rPr>
        <w:tab/>
        <w:t>4</w:t>
      </w:r>
    </w:p>
    <w:p w:rsidR="006C4A59" w:rsidRDefault="006C4A59" w:rsidP="007F01F2">
      <w:pPr>
        <w:pStyle w:val="ndice1"/>
        <w:tabs>
          <w:tab w:val="right" w:leader="dot" w:pos="4049"/>
        </w:tabs>
        <w:spacing w:line="276" w:lineRule="auto"/>
        <w:rPr>
          <w:noProof/>
        </w:rPr>
      </w:pPr>
      <w:r w:rsidRPr="0078396E">
        <w:rPr>
          <w:rFonts w:ascii="Arial" w:hAnsi="Arial" w:cs="Arial"/>
          <w:noProof/>
        </w:rPr>
        <w:t>My World</w:t>
      </w:r>
      <w:r>
        <w:rPr>
          <w:noProof/>
        </w:rPr>
        <w:tab/>
        <w:t>4</w:t>
      </w:r>
    </w:p>
    <w:p w:rsidR="006C4A59" w:rsidRDefault="006C4A59" w:rsidP="007F01F2">
      <w:pPr>
        <w:pStyle w:val="ndice1"/>
        <w:tabs>
          <w:tab w:val="right" w:leader="dot" w:pos="4049"/>
        </w:tabs>
        <w:spacing w:line="276" w:lineRule="auto"/>
        <w:rPr>
          <w:noProof/>
        </w:rPr>
      </w:pPr>
      <w:r w:rsidRPr="0078396E">
        <w:rPr>
          <w:rFonts w:ascii="Arial" w:hAnsi="Arial" w:cs="Arial"/>
          <w:noProof/>
        </w:rPr>
        <w:t>My World 2.0</w:t>
      </w:r>
      <w:r>
        <w:rPr>
          <w:noProof/>
        </w:rPr>
        <w:tab/>
        <w:t>7</w:t>
      </w:r>
    </w:p>
    <w:p w:rsidR="006C4A59" w:rsidRDefault="006C4A59" w:rsidP="007F01F2">
      <w:pPr>
        <w:pStyle w:val="ndice1"/>
        <w:tabs>
          <w:tab w:val="right" w:leader="dot" w:pos="4049"/>
        </w:tabs>
        <w:spacing w:line="276" w:lineRule="auto"/>
        <w:rPr>
          <w:noProof/>
        </w:rPr>
      </w:pPr>
      <w:r w:rsidRPr="0078396E">
        <w:rPr>
          <w:rFonts w:ascii="Arial" w:hAnsi="Arial" w:cs="Arial"/>
          <w:noProof/>
        </w:rPr>
        <w:t>Never Say Never</w:t>
      </w:r>
      <w:r>
        <w:rPr>
          <w:noProof/>
        </w:rPr>
        <w:tab/>
        <w:t>10</w:t>
      </w:r>
    </w:p>
    <w:p w:rsidR="006C4A59" w:rsidRDefault="006C4A59" w:rsidP="007F01F2">
      <w:pPr>
        <w:pStyle w:val="ndice1"/>
        <w:tabs>
          <w:tab w:val="right" w:leader="dot" w:pos="4049"/>
        </w:tabs>
        <w:spacing w:line="276" w:lineRule="auto"/>
        <w:rPr>
          <w:noProof/>
        </w:rPr>
      </w:pPr>
      <w:r w:rsidRPr="0078396E">
        <w:rPr>
          <w:rFonts w:ascii="Arial" w:hAnsi="Arial" w:cs="Arial"/>
          <w:noProof/>
        </w:rPr>
        <w:t>One Time</w:t>
      </w:r>
      <w:r>
        <w:rPr>
          <w:noProof/>
        </w:rPr>
        <w:tab/>
        <w:t>6</w:t>
      </w:r>
    </w:p>
    <w:p w:rsidR="006C4A59" w:rsidRDefault="006C4A59" w:rsidP="007F01F2">
      <w:pPr>
        <w:pStyle w:val="ndice1"/>
        <w:tabs>
          <w:tab w:val="right" w:leader="dot" w:pos="4049"/>
        </w:tabs>
        <w:spacing w:line="276" w:lineRule="auto"/>
        <w:rPr>
          <w:noProof/>
        </w:rPr>
      </w:pPr>
      <w:r w:rsidRPr="0078396E">
        <w:rPr>
          <w:rFonts w:ascii="Arial" w:hAnsi="Arial" w:cs="Arial"/>
          <w:noProof/>
        </w:rPr>
        <w:t>Under the Mistletoe</w:t>
      </w:r>
      <w:r>
        <w:rPr>
          <w:noProof/>
        </w:rPr>
        <w:tab/>
        <w:t>9</w:t>
      </w:r>
    </w:p>
    <w:p w:rsidR="006C4A59" w:rsidRDefault="006C4A59" w:rsidP="007F01F2">
      <w:pPr>
        <w:pStyle w:val="ndice1"/>
        <w:tabs>
          <w:tab w:val="right" w:leader="dot" w:pos="4049"/>
        </w:tabs>
        <w:spacing w:line="276" w:lineRule="auto"/>
        <w:rPr>
          <w:noProof/>
        </w:rPr>
      </w:pPr>
      <w:r w:rsidRPr="0078396E">
        <w:rPr>
          <w:rFonts w:ascii="Arial" w:hAnsi="Arial" w:cs="Arial"/>
          <w:noProof/>
        </w:rPr>
        <w:t>YouTube</w:t>
      </w:r>
      <w:r>
        <w:rPr>
          <w:noProof/>
        </w:rPr>
        <w:tab/>
        <w:t>11</w:t>
      </w:r>
    </w:p>
    <w:p w:rsidR="006C4A59" w:rsidRDefault="006C4A59" w:rsidP="007F01F2">
      <w:pPr>
        <w:rPr>
          <w:rFonts w:ascii="Arial" w:hAnsi="Arial" w:cs="Arial"/>
          <w:noProof/>
          <w:sz w:val="28"/>
          <w:szCs w:val="28"/>
        </w:rPr>
        <w:sectPr w:rsidR="006C4A59" w:rsidSect="006C4A59">
          <w:type w:val="continuous"/>
          <w:pgSz w:w="12240" w:h="15840"/>
          <w:pgMar w:top="1417" w:right="1701" w:bottom="1417" w:left="1701" w:header="708" w:footer="708" w:gutter="0"/>
          <w:cols w:num="2" w:space="720"/>
          <w:docGrid w:linePitch="360"/>
        </w:sectPr>
      </w:pPr>
    </w:p>
    <w:p w:rsidR="00D31203" w:rsidRPr="00D31203" w:rsidRDefault="006C4A59" w:rsidP="007F01F2">
      <w:pPr>
        <w:pStyle w:val="Prrafodelista"/>
        <w:ind w:left="2160"/>
        <w:rPr>
          <w:rFonts w:ascii="Arial" w:hAnsi="Arial" w:cs="Arial"/>
          <w:b/>
          <w:sz w:val="28"/>
          <w:szCs w:val="28"/>
        </w:rPr>
      </w:pPr>
      <w:r>
        <w:lastRenderedPageBreak/>
        <w:fldChar w:fldCharType="end"/>
      </w:r>
    </w:p>
    <w:p w:rsidR="00D31203" w:rsidRPr="00D31203" w:rsidRDefault="00D31203" w:rsidP="007F01F2">
      <w:pPr>
        <w:pStyle w:val="Prrafodelista"/>
        <w:ind w:left="2160"/>
        <w:rPr>
          <w:rFonts w:ascii="Arial" w:hAnsi="Arial" w:cs="Arial"/>
          <w:b/>
          <w:sz w:val="28"/>
          <w:szCs w:val="28"/>
        </w:rPr>
      </w:pPr>
    </w:p>
    <w:p w:rsidR="00EB1C14" w:rsidRPr="00D13086" w:rsidRDefault="0001203C" w:rsidP="007F01F2">
      <w:pPr>
        <w:pStyle w:val="Prrafodelista"/>
        <w:numPr>
          <w:ilvl w:val="0"/>
          <w:numId w:val="9"/>
        </w:numPr>
        <w:rPr>
          <w:rFonts w:ascii="Arial" w:hAnsi="Arial" w:cs="Arial"/>
          <w:b/>
          <w:sz w:val="28"/>
          <w:szCs w:val="28"/>
        </w:rPr>
      </w:pPr>
      <w:r>
        <w:br w:type="page"/>
      </w:r>
      <w:r w:rsidR="00D13086" w:rsidRPr="00D13086">
        <w:rPr>
          <w:rFonts w:ascii="Arial" w:hAnsi="Arial" w:cs="Arial"/>
          <w:b/>
          <w:sz w:val="28"/>
          <w:szCs w:val="28"/>
        </w:rPr>
        <w:lastRenderedPageBreak/>
        <w:t xml:space="preserve"> </w:t>
      </w:r>
      <w:bookmarkStart w:id="2" w:name="_Ref362346703"/>
      <w:r w:rsidR="00D31203" w:rsidRPr="001153C8">
        <w:rPr>
          <w:rFonts w:ascii="Arial" w:hAnsi="Arial" w:cs="Arial"/>
          <w:b/>
          <w:sz w:val="28"/>
          <w:szCs w:val="28"/>
        </w:rPr>
        <w:t xml:space="preserve">1. </w:t>
      </w:r>
      <w:r w:rsidR="00D13086" w:rsidRPr="004D43FC">
        <w:rPr>
          <w:rFonts w:ascii="Arial" w:hAnsi="Arial" w:cs="Arial"/>
          <w:b/>
          <w:sz w:val="28"/>
          <w:szCs w:val="28"/>
          <w:highlight w:val="yellow"/>
        </w:rPr>
        <w:t>JUSTIN BIEBER.</w:t>
      </w:r>
      <w:bookmarkEnd w:id="2"/>
    </w:p>
    <w:p w:rsidR="00EB1C14" w:rsidRPr="00065E16" w:rsidRDefault="00EB1C14" w:rsidP="007F01F2">
      <w:pPr>
        <w:jc w:val="both"/>
        <w:rPr>
          <w:rFonts w:ascii="Arial" w:hAnsi="Arial" w:cs="Arial"/>
          <w:sz w:val="24"/>
          <w:szCs w:val="24"/>
        </w:rPr>
      </w:pPr>
      <w:r w:rsidRPr="00065E16">
        <w:rPr>
          <w:rFonts w:ascii="Arial" w:hAnsi="Arial" w:cs="Arial"/>
          <w:sz w:val="24"/>
          <w:szCs w:val="24"/>
        </w:rPr>
        <w:t>Justin Drew Bieber</w:t>
      </w:r>
      <w:r w:rsidR="0001203C">
        <w:rPr>
          <w:rFonts w:ascii="Arial" w:hAnsi="Arial" w:cs="Arial"/>
          <w:sz w:val="24"/>
          <w:szCs w:val="24"/>
        </w:rPr>
        <w:fldChar w:fldCharType="begin"/>
      </w:r>
      <w:r w:rsidR="0001203C">
        <w:instrText xml:space="preserve"> XE "</w:instrText>
      </w:r>
      <w:r w:rsidR="0001203C" w:rsidRPr="00E53953">
        <w:rPr>
          <w:rFonts w:ascii="Arial" w:hAnsi="Arial" w:cs="Arial"/>
          <w:sz w:val="24"/>
          <w:szCs w:val="24"/>
        </w:rPr>
        <w:instrText>Justin Drew Bieber</w:instrText>
      </w:r>
      <w:r w:rsidR="0001203C">
        <w:instrText xml:space="preserve">" </w:instrText>
      </w:r>
      <w:r w:rsidR="0001203C">
        <w:rPr>
          <w:rFonts w:ascii="Arial" w:hAnsi="Arial" w:cs="Arial"/>
          <w:sz w:val="24"/>
          <w:szCs w:val="24"/>
        </w:rPr>
        <w:fldChar w:fldCharType="end"/>
      </w:r>
      <w:r w:rsidRPr="00065E16">
        <w:rPr>
          <w:rFonts w:ascii="Arial" w:hAnsi="Arial" w:cs="Arial"/>
          <w:sz w:val="24"/>
          <w:szCs w:val="24"/>
        </w:rPr>
        <w:t> (London, Ontario, 1 de marzo de 1994)</w:t>
      </w:r>
      <w:r w:rsidR="0001203C" w:rsidRPr="00065E16">
        <w:rPr>
          <w:rFonts w:ascii="Arial" w:hAnsi="Arial" w:cs="Arial"/>
          <w:sz w:val="24"/>
          <w:szCs w:val="24"/>
        </w:rPr>
        <w:t>, más</w:t>
      </w:r>
      <w:r w:rsidRPr="00065E16">
        <w:rPr>
          <w:rFonts w:ascii="Arial" w:hAnsi="Arial" w:cs="Arial"/>
          <w:sz w:val="24"/>
          <w:szCs w:val="24"/>
        </w:rPr>
        <w:t xml:space="preserve"> conocido como</w:t>
      </w:r>
      <w:r w:rsidR="00711F48">
        <w:rPr>
          <w:rFonts w:ascii="Arial" w:hAnsi="Arial" w:cs="Arial"/>
          <w:sz w:val="24"/>
          <w:szCs w:val="24"/>
        </w:rPr>
        <w:t xml:space="preserve"> </w:t>
      </w:r>
      <w:commentRangeStart w:id="3"/>
      <w:r w:rsidRPr="00065E16">
        <w:rPr>
          <w:rFonts w:ascii="Arial" w:hAnsi="Arial" w:cs="Arial"/>
          <w:sz w:val="24"/>
          <w:szCs w:val="24"/>
        </w:rPr>
        <w:t>Justin Bieber</w:t>
      </w:r>
      <w:commentRangeEnd w:id="3"/>
      <w:r w:rsidR="001876CE">
        <w:rPr>
          <w:rStyle w:val="Refdecomentario"/>
        </w:rPr>
        <w:commentReference w:id="3"/>
      </w:r>
      <w:r w:rsidRPr="00065E16">
        <w:rPr>
          <w:rFonts w:ascii="Arial" w:hAnsi="Arial" w:cs="Arial"/>
          <w:sz w:val="24"/>
          <w:szCs w:val="24"/>
        </w:rPr>
        <w:t>, es un cantante canadiense</w:t>
      </w:r>
      <w:r w:rsidR="0001203C">
        <w:rPr>
          <w:rFonts w:ascii="Arial" w:hAnsi="Arial" w:cs="Arial"/>
          <w:sz w:val="24"/>
          <w:szCs w:val="24"/>
        </w:rPr>
        <w:fldChar w:fldCharType="begin"/>
      </w:r>
      <w:r w:rsidR="0001203C">
        <w:instrText xml:space="preserve"> XE "</w:instrText>
      </w:r>
      <w:r w:rsidR="0001203C" w:rsidRPr="008D6788">
        <w:rPr>
          <w:rFonts w:ascii="Arial" w:hAnsi="Arial" w:cs="Arial"/>
          <w:sz w:val="24"/>
          <w:szCs w:val="24"/>
        </w:rPr>
        <w:instrText>cantante canadiense</w:instrText>
      </w:r>
      <w:r w:rsidR="0001203C">
        <w:instrText xml:space="preserve">" </w:instrText>
      </w:r>
      <w:r w:rsidR="0001203C">
        <w:rPr>
          <w:rFonts w:ascii="Arial" w:hAnsi="Arial" w:cs="Arial"/>
          <w:sz w:val="24"/>
          <w:szCs w:val="24"/>
        </w:rPr>
        <w:fldChar w:fldCharType="end"/>
      </w:r>
      <w:r w:rsidRPr="00065E16">
        <w:rPr>
          <w:rFonts w:ascii="Arial" w:hAnsi="Arial" w:cs="Arial"/>
          <w:sz w:val="24"/>
          <w:szCs w:val="24"/>
        </w:rPr>
        <w:t> de pop. En 2008 un ejecutivo de la industria de la música llamado Scooter Braun descubrió a Bieber cuando lo vio accidentalmente en unos videos en YouTube y tiempo después se convirtió en su mánager. Braun reunió al joven cantante con Usher en Atlanta, Georgia, donde firmó un contrato musical con Ra</w:t>
      </w:r>
      <w:r w:rsidR="0001203C">
        <w:rPr>
          <w:rFonts w:ascii="Arial" w:hAnsi="Arial" w:cs="Arial"/>
          <w:sz w:val="24"/>
          <w:szCs w:val="24"/>
        </w:rPr>
        <w:t xml:space="preserve">ymond Braun Media Group (RBMG) </w:t>
      </w:r>
      <w:r w:rsidRPr="00065E16">
        <w:rPr>
          <w:rFonts w:ascii="Arial" w:hAnsi="Arial" w:cs="Arial"/>
          <w:sz w:val="24"/>
          <w:szCs w:val="24"/>
        </w:rPr>
        <w:t>una empre</w:t>
      </w:r>
      <w:r w:rsidR="0001203C">
        <w:rPr>
          <w:rFonts w:ascii="Arial" w:hAnsi="Arial" w:cs="Arial"/>
          <w:sz w:val="24"/>
          <w:szCs w:val="24"/>
        </w:rPr>
        <w:t xml:space="preserve">sa conjunta entre Braun y Usher </w:t>
      </w:r>
      <w:r w:rsidRPr="00065E16">
        <w:rPr>
          <w:rFonts w:ascii="Arial" w:hAnsi="Arial" w:cs="Arial"/>
          <w:sz w:val="24"/>
          <w:szCs w:val="24"/>
        </w:rPr>
        <w:t>y un contrato de grabación con la discográfica Island Records ofrecido por L.A. Reid.</w:t>
      </w:r>
      <w:r w:rsidR="00A27072" w:rsidRPr="00A27072">
        <w:rPr>
          <w:noProof/>
          <w:lang w:eastAsia="es-CO"/>
        </w:rPr>
        <w:t xml:space="preserve"> </w:t>
      </w:r>
    </w:p>
    <w:p w:rsidR="00EB1C14" w:rsidRPr="00065E16" w:rsidRDefault="004D43FC"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65408" behindDoc="0" locked="0" layoutInCell="1" allowOverlap="1" wp14:anchorId="1D94D86C" wp14:editId="723F6559">
                <wp:simplePos x="0" y="0"/>
                <wp:positionH relativeFrom="column">
                  <wp:posOffset>29210</wp:posOffset>
                </wp:positionH>
                <wp:positionV relativeFrom="paragraph">
                  <wp:posOffset>2736215</wp:posOffset>
                </wp:positionV>
                <wp:extent cx="1908175" cy="635"/>
                <wp:effectExtent l="0" t="0" r="0" b="0"/>
                <wp:wrapSquare wrapText="bothSides"/>
                <wp:docPr id="2" name="2 Cuadro de texto"/>
                <wp:cNvGraphicFramePr/>
                <a:graphic xmlns:a="http://schemas.openxmlformats.org/drawingml/2006/main">
                  <a:graphicData uri="http://schemas.microsoft.com/office/word/2010/wordprocessingShape">
                    <wps:wsp>
                      <wps:cNvSpPr txBox="1"/>
                      <wps:spPr>
                        <a:xfrm>
                          <a:off x="0" y="0"/>
                          <a:ext cx="1908175" cy="635"/>
                        </a:xfrm>
                        <a:prstGeom prst="rect">
                          <a:avLst/>
                        </a:prstGeom>
                        <a:solidFill>
                          <a:prstClr val="white"/>
                        </a:solidFill>
                        <a:ln>
                          <a:noFill/>
                        </a:ln>
                        <a:effectLst/>
                      </wps:spPr>
                      <wps:txbx>
                        <w:txbxContent>
                          <w:p w:rsidR="004D43FC" w:rsidRPr="00EE17EE" w:rsidRDefault="004D43FC" w:rsidP="004D43FC">
                            <w:pPr>
                              <w:pStyle w:val="Epgrafe"/>
                              <w:rPr>
                                <w:noProof/>
                              </w:rPr>
                            </w:pPr>
                            <w:bookmarkStart w:id="4" w:name="_Toc97582779"/>
                            <w:r>
                              <w:t xml:space="preserve">Ilustración </w:t>
                            </w:r>
                            <w:fldSimple w:instr=" SEQ Ilustración \* ARABIC ">
                              <w:r>
                                <w:rPr>
                                  <w:noProof/>
                                </w:rPr>
                                <w:t>1</w:t>
                              </w:r>
                              <w:bookmarkEnd w:id="4"/>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3pt;margin-top:215.45pt;width:150.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" stroked="f">
                <v:textbox style="mso-fit-shape-to-text:t" inset="0,0,0,0">
                  <w:txbxContent>
                    <w:p w:rsidR="004D43FC" w:rsidRPr="00EE17EE" w:rsidRDefault="004D43FC" w:rsidP="004D43FC">
                      <w:pPr>
                        <w:pStyle w:val="Epgrafe"/>
                        <w:rPr>
                          <w:noProof/>
                        </w:rPr>
                      </w:pPr>
                      <w:bookmarkStart w:id="4" w:name="_Toc97582779"/>
                      <w:r>
                        <w:t xml:space="preserve">Ilustración </w:t>
                      </w:r>
                      <w:r w:rsidR="007E672F">
                        <w:fldChar w:fldCharType="begin"/>
                      </w:r>
                      <w:r w:rsidR="007E672F">
                        <w:instrText xml:space="preserve"> SEQ Ilustración \* ARABIC </w:instrText>
                      </w:r>
                      <w:r w:rsidR="007E672F">
                        <w:fldChar w:fldCharType="separate"/>
                      </w:r>
                      <w:r>
                        <w:rPr>
                          <w:noProof/>
                        </w:rPr>
                        <w:t>1</w:t>
                      </w:r>
                      <w:bookmarkEnd w:id="4"/>
                      <w:r w:rsidR="007E672F">
                        <w:rPr>
                          <w:noProof/>
                        </w:rPr>
                        <w:fldChar w:fldCharType="end"/>
                      </w:r>
                    </w:p>
                  </w:txbxContent>
                </v:textbox>
                <w10:wrap type="square"/>
              </v:shape>
            </w:pict>
          </mc:Fallback>
        </mc:AlternateContent>
      </w:r>
      <w:r w:rsidR="00D13086">
        <w:rPr>
          <w:noProof/>
          <w:lang w:eastAsia="es-CO"/>
        </w:rPr>
        <w:drawing>
          <wp:anchor distT="0" distB="0" distL="114300" distR="114300" simplePos="0" relativeHeight="251663360" behindDoc="0" locked="0" layoutInCell="1" allowOverlap="1" wp14:anchorId="051FF76E" wp14:editId="3663E03F">
            <wp:simplePos x="0" y="0"/>
            <wp:positionH relativeFrom="margin">
              <wp:posOffset>29210</wp:posOffset>
            </wp:positionH>
            <wp:positionV relativeFrom="margin">
              <wp:posOffset>2106930</wp:posOffset>
            </wp:positionV>
            <wp:extent cx="1908175" cy="2673350"/>
            <wp:effectExtent l="0" t="0" r="0" b="0"/>
            <wp:wrapSquare wrapText="bothSides"/>
            <wp:docPr id="1" name="Imagen 1" descr="http://24.media.tumblr.com/ab459380723c0e17f923122b1712d298/tumblr_miqngjefV91rihc1o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4.media.tumblr.com/ab459380723c0e17f923122b1712d298/tumblr_miqngjefV91rihc1oo1_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5" cy="2673350"/>
                    </a:xfrm>
                    <a:prstGeom prst="rect">
                      <a:avLst/>
                    </a:prstGeom>
                    <a:noFill/>
                    <a:ln>
                      <a:noFill/>
                    </a:ln>
                  </pic:spPr>
                </pic:pic>
              </a:graphicData>
            </a:graphic>
          </wp:anchor>
        </w:drawing>
      </w:r>
      <w:r w:rsidR="00EB1C14" w:rsidRPr="00065E16">
        <w:rPr>
          <w:rFonts w:ascii="Arial" w:hAnsi="Arial" w:cs="Arial"/>
          <w:sz w:val="24"/>
          <w:szCs w:val="24"/>
        </w:rPr>
        <w:t>En el verano de 2009 publ</w:t>
      </w:r>
      <w:r w:rsidR="00711F48">
        <w:rPr>
          <w:rFonts w:ascii="Arial" w:hAnsi="Arial" w:cs="Arial"/>
          <w:sz w:val="24"/>
          <w:szCs w:val="24"/>
        </w:rPr>
        <w:t>icó su sencillo debut One Time</w:t>
      </w:r>
      <w:r w:rsidR="00EB1C14" w:rsidRPr="00065E16">
        <w:rPr>
          <w:rFonts w:ascii="Arial" w:hAnsi="Arial" w:cs="Arial"/>
          <w:sz w:val="24"/>
          <w:szCs w:val="24"/>
        </w:rPr>
        <w:t>,</w:t>
      </w:r>
      <w:r w:rsidR="00711F48">
        <w:rPr>
          <w:rFonts w:ascii="Arial" w:hAnsi="Arial" w:cs="Arial"/>
          <w:sz w:val="24"/>
          <w:szCs w:val="24"/>
        </w:rPr>
        <w:t xml:space="preserve"> </w:t>
      </w:r>
      <w:r w:rsidR="00EB1C14" w:rsidRPr="00065E16">
        <w:rPr>
          <w:rFonts w:ascii="Arial" w:hAnsi="Arial" w:cs="Arial"/>
          <w:sz w:val="24"/>
          <w:szCs w:val="24"/>
        </w:rPr>
        <w:t>que se posicionó en las primeras treinta posiciones de las listas de éxitos en más de diez países. El lanzamiento fue seguido por el de su álbum debut My World, el 17 de noviembre, el cual recibió críticas positivas y una certificación de platino por la RIAA. Bieber se convirtió en el primer artista en tener siete sencillos de un álbum debut en la Billboard Hot 100</w:t>
      </w:r>
      <w:r w:rsidR="002F6BBE" w:rsidRPr="00065E16">
        <w:rPr>
          <w:rFonts w:ascii="Arial" w:hAnsi="Arial" w:cs="Arial"/>
          <w:sz w:val="24"/>
          <w:szCs w:val="24"/>
        </w:rPr>
        <w:t xml:space="preserve"> </w:t>
      </w:r>
      <w:r w:rsidR="00EB1C14" w:rsidRPr="00065E16">
        <w:rPr>
          <w:rFonts w:ascii="Arial" w:hAnsi="Arial" w:cs="Arial"/>
          <w:sz w:val="24"/>
          <w:szCs w:val="24"/>
        </w:rPr>
        <w:t>Su primer álbum de estudio completo, My World</w:t>
      </w:r>
      <w:r w:rsidR="0001203C">
        <w:rPr>
          <w:rFonts w:ascii="Arial" w:hAnsi="Arial" w:cs="Arial"/>
          <w:sz w:val="24"/>
          <w:szCs w:val="24"/>
        </w:rPr>
        <w:fldChar w:fldCharType="begin"/>
      </w:r>
      <w:r w:rsidR="0001203C">
        <w:instrText xml:space="preserve"> XE "</w:instrText>
      </w:r>
      <w:r w:rsidR="0001203C" w:rsidRPr="00E975D8">
        <w:rPr>
          <w:rFonts w:ascii="Arial" w:hAnsi="Arial" w:cs="Arial"/>
          <w:sz w:val="24"/>
          <w:szCs w:val="24"/>
        </w:rPr>
        <w:instrText>My World</w:instrText>
      </w:r>
      <w:r w:rsidR="0001203C">
        <w:instrText xml:space="preserve">" </w:instrText>
      </w:r>
      <w:r w:rsidR="0001203C">
        <w:rPr>
          <w:rFonts w:ascii="Arial" w:hAnsi="Arial" w:cs="Arial"/>
          <w:sz w:val="24"/>
          <w:szCs w:val="24"/>
        </w:rPr>
        <w:fldChar w:fldCharType="end"/>
      </w:r>
      <w:r w:rsidR="00EB1C14" w:rsidRPr="00065E16">
        <w:rPr>
          <w:rFonts w:ascii="Arial" w:hAnsi="Arial" w:cs="Arial"/>
          <w:sz w:val="24"/>
          <w:szCs w:val="24"/>
        </w:rPr>
        <w:t xml:space="preserve"> 2.0, fue publicado el 23 de marzo de 2010 y fue precedido p</w:t>
      </w:r>
      <w:r w:rsidR="00711F48">
        <w:rPr>
          <w:rFonts w:ascii="Arial" w:hAnsi="Arial" w:cs="Arial"/>
          <w:sz w:val="24"/>
          <w:szCs w:val="24"/>
        </w:rPr>
        <w:t>or el éxito internacional Baby</w:t>
      </w:r>
      <w:r w:rsidR="00EB1C14" w:rsidRPr="00065E16">
        <w:rPr>
          <w:rFonts w:ascii="Arial" w:hAnsi="Arial" w:cs="Arial"/>
          <w:sz w:val="24"/>
          <w:szCs w:val="24"/>
        </w:rPr>
        <w:t>. En agosto de 2011 el v</w:t>
      </w:r>
      <w:r w:rsidR="00711F48">
        <w:rPr>
          <w:rFonts w:ascii="Arial" w:hAnsi="Arial" w:cs="Arial"/>
          <w:sz w:val="24"/>
          <w:szCs w:val="24"/>
        </w:rPr>
        <w:t>ideoclip oficial de la canción Baby</w:t>
      </w:r>
      <w:r w:rsidR="00EB1C14" w:rsidRPr="00065E16">
        <w:rPr>
          <w:rFonts w:ascii="Arial" w:hAnsi="Arial" w:cs="Arial"/>
          <w:sz w:val="24"/>
          <w:szCs w:val="24"/>
        </w:rPr>
        <w:t xml:space="preserve"> se convirtió en el video musical más visto en YouTube con alrededor de 300 millones de reproducciones</w:t>
      </w:r>
      <w:r w:rsidR="0001203C">
        <w:rPr>
          <w:rFonts w:ascii="Arial" w:hAnsi="Arial" w:cs="Arial"/>
          <w:sz w:val="24"/>
          <w:szCs w:val="24"/>
        </w:rPr>
        <w:fldChar w:fldCharType="begin"/>
      </w:r>
      <w:r w:rsidR="0001203C">
        <w:instrText xml:space="preserve"> XE "</w:instrText>
      </w:r>
      <w:r w:rsidR="0001203C" w:rsidRPr="00DC09F6">
        <w:rPr>
          <w:rFonts w:ascii="Arial" w:hAnsi="Arial" w:cs="Arial"/>
          <w:sz w:val="24"/>
          <w:szCs w:val="24"/>
        </w:rPr>
        <w:instrText>300 millones de reproducciones</w:instrText>
      </w:r>
      <w:r w:rsidR="0001203C">
        <w:instrText xml:space="preserve">" </w:instrText>
      </w:r>
      <w:r w:rsidR="0001203C">
        <w:rPr>
          <w:rFonts w:ascii="Arial" w:hAnsi="Arial" w:cs="Arial"/>
          <w:sz w:val="24"/>
          <w:szCs w:val="24"/>
        </w:rPr>
        <w:fldChar w:fldCharType="end"/>
      </w:r>
      <w:r w:rsidR="00EB1C14" w:rsidRPr="00065E16">
        <w:rPr>
          <w:rFonts w:ascii="Arial" w:hAnsi="Arial" w:cs="Arial"/>
          <w:sz w:val="24"/>
          <w:szCs w:val="24"/>
        </w:rPr>
        <w:t>, super</w:t>
      </w:r>
      <w:r w:rsidR="00711F48">
        <w:rPr>
          <w:rFonts w:ascii="Arial" w:hAnsi="Arial" w:cs="Arial"/>
          <w:sz w:val="24"/>
          <w:szCs w:val="24"/>
        </w:rPr>
        <w:t>ando en aquel momento al video Bad Romance</w:t>
      </w:r>
      <w:r w:rsidR="00EB1C14" w:rsidRPr="00065E16">
        <w:rPr>
          <w:rFonts w:ascii="Arial" w:hAnsi="Arial" w:cs="Arial"/>
          <w:sz w:val="24"/>
          <w:szCs w:val="24"/>
        </w:rPr>
        <w:t xml:space="preserve"> de Lady Gaga.</w:t>
      </w:r>
      <w:r w:rsidR="00711F48">
        <w:rPr>
          <w:rFonts w:ascii="Arial" w:hAnsi="Arial" w:cs="Arial"/>
          <w:sz w:val="24"/>
          <w:szCs w:val="24"/>
        </w:rPr>
        <w:t xml:space="preserve"> </w:t>
      </w:r>
      <w:r w:rsidR="00EB1C14" w:rsidRPr="00065E16">
        <w:rPr>
          <w:rFonts w:ascii="Arial" w:hAnsi="Arial" w:cs="Arial"/>
          <w:sz w:val="24"/>
          <w:szCs w:val="24"/>
        </w:rPr>
        <w:t>En el verano de 2010 se embarcó en su primera gira, My World Tour</w:t>
      </w:r>
      <w:r w:rsidR="002F6BBE"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El cantante ha sido nominado y galardonado en numerosas ocasiones, de hecho ganó el Premio Artista del Año</w:t>
      </w:r>
      <w:r w:rsidR="0001203C">
        <w:rPr>
          <w:rFonts w:ascii="Arial" w:hAnsi="Arial" w:cs="Arial"/>
          <w:sz w:val="24"/>
          <w:szCs w:val="24"/>
        </w:rPr>
        <w:fldChar w:fldCharType="begin"/>
      </w:r>
      <w:r w:rsidR="0001203C">
        <w:instrText xml:space="preserve"> XE "</w:instrText>
      </w:r>
      <w:r w:rsidR="0001203C" w:rsidRPr="00405308">
        <w:rPr>
          <w:rFonts w:ascii="Arial" w:hAnsi="Arial" w:cs="Arial"/>
          <w:sz w:val="24"/>
          <w:szCs w:val="24"/>
        </w:rPr>
        <w:instrText>Artista del Año</w:instrText>
      </w:r>
      <w:r w:rsidR="0001203C">
        <w:instrText xml:space="preserve">" </w:instrText>
      </w:r>
      <w:r w:rsidR="0001203C">
        <w:rPr>
          <w:rFonts w:ascii="Arial" w:hAnsi="Arial" w:cs="Arial"/>
          <w:sz w:val="24"/>
          <w:szCs w:val="24"/>
        </w:rPr>
        <w:fldChar w:fldCharType="end"/>
      </w:r>
      <w:r w:rsidRPr="00065E16">
        <w:rPr>
          <w:rFonts w:ascii="Arial" w:hAnsi="Arial" w:cs="Arial"/>
          <w:sz w:val="24"/>
          <w:szCs w:val="24"/>
        </w:rPr>
        <w:t xml:space="preserve"> de los American Music Awards en 2010 y fue nominado en la 53</w:t>
      </w:r>
      <w:r w:rsidR="00711F48" w:rsidRPr="00065E16">
        <w:rPr>
          <w:rFonts w:ascii="Arial" w:hAnsi="Arial" w:cs="Arial"/>
          <w:sz w:val="24"/>
          <w:szCs w:val="24"/>
        </w:rPr>
        <w:t xml:space="preserve"> ª</w:t>
      </w:r>
      <w:r w:rsidRPr="00065E16">
        <w:rPr>
          <w:rFonts w:ascii="Arial" w:hAnsi="Arial" w:cs="Arial"/>
          <w:sz w:val="24"/>
          <w:szCs w:val="24"/>
        </w:rPr>
        <w:t xml:space="preserve"> </w:t>
      </w:r>
      <w:r w:rsidR="00711F48">
        <w:rPr>
          <w:rFonts w:ascii="Arial" w:hAnsi="Arial" w:cs="Arial"/>
          <w:sz w:val="24"/>
          <w:szCs w:val="24"/>
        </w:rPr>
        <w:t>e</w:t>
      </w:r>
      <w:r w:rsidR="00711F48" w:rsidRPr="00065E16">
        <w:rPr>
          <w:rFonts w:ascii="Arial" w:hAnsi="Arial" w:cs="Arial"/>
          <w:sz w:val="24"/>
          <w:szCs w:val="24"/>
        </w:rPr>
        <w:t>ntrega</w:t>
      </w:r>
      <w:r w:rsidRPr="00065E16">
        <w:rPr>
          <w:rFonts w:ascii="Arial" w:hAnsi="Arial" w:cs="Arial"/>
          <w:sz w:val="24"/>
          <w:szCs w:val="24"/>
        </w:rPr>
        <w:t xml:space="preserve"> de los Premios Grammy en las categorías de Artista Revelación y Mejor Álbum Pop. No obstante, se le otorgó también el galard</w:t>
      </w:r>
      <w:r w:rsidR="00711F48">
        <w:rPr>
          <w:rFonts w:ascii="Arial" w:hAnsi="Arial" w:cs="Arial"/>
          <w:sz w:val="24"/>
          <w:szCs w:val="24"/>
        </w:rPr>
        <w:t>ón de peor artista musical y peor álbum por My World</w:t>
      </w:r>
      <w:r w:rsidRPr="00065E16">
        <w:rPr>
          <w:rFonts w:ascii="Arial" w:hAnsi="Arial" w:cs="Arial"/>
          <w:sz w:val="24"/>
          <w:szCs w:val="24"/>
        </w:rPr>
        <w:t xml:space="preserve"> que otorga la publicación semanal New Musical Express.</w:t>
      </w:r>
      <w:r w:rsidR="00D13086">
        <w:rPr>
          <w:rStyle w:val="Refdenotaalpie"/>
          <w:rFonts w:ascii="Arial" w:hAnsi="Arial" w:cs="Arial"/>
          <w:sz w:val="24"/>
          <w:szCs w:val="24"/>
        </w:rPr>
        <w:footnoteReference w:id="1"/>
      </w:r>
    </w:p>
    <w:p w:rsidR="00D13086" w:rsidRDefault="00D13086" w:rsidP="007F01F2">
      <w:pPr>
        <w:pStyle w:val="Ttulo1"/>
        <w:spacing w:line="276" w:lineRule="auto"/>
        <w:jc w:val="both"/>
        <w:rPr>
          <w:rFonts w:ascii="Arial" w:hAnsi="Arial" w:cs="Arial"/>
          <w:sz w:val="28"/>
          <w:szCs w:val="24"/>
        </w:rPr>
      </w:pPr>
      <w:bookmarkStart w:id="5" w:name="_Toc96374415"/>
    </w:p>
    <w:p w:rsidR="00D13086" w:rsidRDefault="00D13086" w:rsidP="007F01F2">
      <w:pPr>
        <w:pStyle w:val="Ttulo1"/>
        <w:spacing w:line="276" w:lineRule="auto"/>
        <w:jc w:val="both"/>
        <w:rPr>
          <w:rFonts w:ascii="Arial" w:hAnsi="Arial" w:cs="Arial"/>
          <w:sz w:val="28"/>
          <w:szCs w:val="24"/>
        </w:rPr>
      </w:pPr>
    </w:p>
    <w:p w:rsidR="00EB1C14" w:rsidRPr="00D13086" w:rsidRDefault="00D13086" w:rsidP="0051685F">
      <w:pPr>
        <w:pStyle w:val="Ttulo1"/>
        <w:spacing w:line="276" w:lineRule="auto"/>
        <w:jc w:val="center"/>
        <w:rPr>
          <w:rFonts w:ascii="Arial" w:hAnsi="Arial" w:cs="Arial"/>
          <w:sz w:val="28"/>
          <w:szCs w:val="24"/>
        </w:rPr>
      </w:pPr>
      <w:r w:rsidRPr="00D13086">
        <w:rPr>
          <w:rFonts w:ascii="Arial" w:hAnsi="Arial" w:cs="Arial"/>
          <w:sz w:val="28"/>
          <w:szCs w:val="24"/>
        </w:rPr>
        <w:t xml:space="preserve">2. </w:t>
      </w:r>
      <w:r w:rsidRPr="004D43FC">
        <w:rPr>
          <w:rFonts w:ascii="Arial" w:hAnsi="Arial" w:cs="Arial"/>
          <w:sz w:val="28"/>
          <w:szCs w:val="24"/>
          <w:highlight w:val="yellow"/>
        </w:rPr>
        <w:t>TRAYECTORIA</w:t>
      </w:r>
      <w:bookmarkEnd w:id="5"/>
    </w:p>
    <w:p w:rsidR="00D13086" w:rsidRDefault="001B094B" w:rsidP="007F01F2">
      <w:pPr>
        <w:pStyle w:val="Ttulo1"/>
        <w:spacing w:line="276" w:lineRule="auto"/>
        <w:jc w:val="both"/>
        <w:rPr>
          <w:rFonts w:ascii="Arial" w:hAnsi="Arial" w:cs="Arial"/>
          <w:sz w:val="28"/>
          <w:szCs w:val="24"/>
        </w:rPr>
      </w:pPr>
      <w:bookmarkStart w:id="6" w:name="_Toc96374416"/>
      <w:r w:rsidRPr="00D13086">
        <w:rPr>
          <w:rFonts w:ascii="Arial" w:hAnsi="Arial" w:cs="Arial"/>
          <w:sz w:val="28"/>
          <w:szCs w:val="24"/>
        </w:rPr>
        <w:t>2</w:t>
      </w:r>
      <w:r w:rsidR="0060657D" w:rsidRPr="00D13086">
        <w:rPr>
          <w:rFonts w:ascii="Arial" w:hAnsi="Arial" w:cs="Arial"/>
          <w:sz w:val="28"/>
          <w:szCs w:val="24"/>
        </w:rPr>
        <w:t xml:space="preserve">.1. </w:t>
      </w:r>
      <w:r w:rsidR="00EB1C14" w:rsidRPr="004D43FC">
        <w:rPr>
          <w:rFonts w:ascii="Arial" w:hAnsi="Arial" w:cs="Arial"/>
          <w:sz w:val="28"/>
          <w:szCs w:val="24"/>
          <w:highlight w:val="cyan"/>
        </w:rPr>
        <w:t>Primeros años</w:t>
      </w:r>
      <w:r w:rsidR="00065E16" w:rsidRPr="004D43FC">
        <w:rPr>
          <w:rFonts w:ascii="Arial" w:hAnsi="Arial" w:cs="Arial"/>
          <w:sz w:val="28"/>
          <w:szCs w:val="24"/>
          <w:highlight w:val="cyan"/>
        </w:rPr>
        <w:t>:</w:t>
      </w:r>
      <w:bookmarkEnd w:id="6"/>
    </w:p>
    <w:p w:rsidR="00EB1C14" w:rsidRPr="00D13086" w:rsidRDefault="00EB1C14" w:rsidP="007F01F2">
      <w:pPr>
        <w:pStyle w:val="Ttulo1"/>
        <w:spacing w:line="276" w:lineRule="auto"/>
        <w:jc w:val="both"/>
        <w:rPr>
          <w:rFonts w:ascii="Arial" w:hAnsi="Arial" w:cs="Arial"/>
          <w:b w:val="0"/>
          <w:sz w:val="28"/>
          <w:szCs w:val="24"/>
        </w:rPr>
      </w:pPr>
      <w:r w:rsidRPr="00D13086">
        <w:rPr>
          <w:rFonts w:ascii="Arial" w:hAnsi="Arial" w:cs="Arial"/>
          <w:b w:val="0"/>
          <w:sz w:val="24"/>
          <w:szCs w:val="24"/>
        </w:rPr>
        <w:t>Bieber nació el 1 de marzo de 1994 en London y creció en la ciudad de Stratford, ambas en Ontario. Fue criado por su madre soltera Pattie Mallette, quien quedó embarazada cuando tenía 18 años, y se ocupó en diversos trabajos de baja remuneración para mantener su hogar. Bieber aún mantiene contacto con su padre, Jeremy Bieber, quien se casó con otra mujer y tuvo dos hijos.</w:t>
      </w:r>
      <w:r w:rsidR="009D0463" w:rsidRPr="00D13086">
        <w:rPr>
          <w:rFonts w:ascii="Arial" w:hAnsi="Arial" w:cs="Arial"/>
          <w:b w:val="0"/>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Durante su niñez demostró interés por el hockey, el fútbol y el ajedrez, pero siempre mantuvo para sí mismo sus aspiraciones musicales.</w:t>
      </w:r>
      <w:r w:rsidR="00065E16" w:rsidRPr="00065E16">
        <w:rPr>
          <w:rFonts w:ascii="Arial" w:hAnsi="Arial" w:cs="Arial"/>
          <w:sz w:val="24"/>
          <w:szCs w:val="24"/>
        </w:rPr>
        <w:t xml:space="preserve"> </w:t>
      </w:r>
      <w:r w:rsidRPr="00065E16">
        <w:rPr>
          <w:rFonts w:ascii="Arial" w:hAnsi="Arial" w:cs="Arial"/>
          <w:sz w:val="24"/>
          <w:szCs w:val="24"/>
        </w:rPr>
        <w:t>Con el paso de los años aprendió de manera autodidacta a tocar el piano, la batería, la guitarra y la trompeta.</w:t>
      </w:r>
      <w:r w:rsidR="009D0463" w:rsidRPr="00065E16">
        <w:rPr>
          <w:rFonts w:ascii="Arial" w:hAnsi="Arial" w:cs="Arial"/>
          <w:sz w:val="24"/>
          <w:szCs w:val="24"/>
        </w:rPr>
        <w:t xml:space="preserve"> </w:t>
      </w:r>
      <w:r w:rsidRPr="00065E16">
        <w:rPr>
          <w:rFonts w:ascii="Arial" w:hAnsi="Arial" w:cs="Arial"/>
          <w:sz w:val="24"/>
          <w:szCs w:val="24"/>
        </w:rPr>
        <w:t>A la edad de 12 años participó en un concurso local de canto en Stratford, donde obtuvo el seg</w:t>
      </w:r>
      <w:r w:rsidR="00711F48">
        <w:rPr>
          <w:rFonts w:ascii="Arial" w:hAnsi="Arial" w:cs="Arial"/>
          <w:sz w:val="24"/>
          <w:szCs w:val="24"/>
        </w:rPr>
        <w:t xml:space="preserve">undo lugar tras cantar el tema </w:t>
      </w:r>
      <w:r w:rsidRPr="00065E16">
        <w:rPr>
          <w:rFonts w:ascii="Arial" w:hAnsi="Arial" w:cs="Arial"/>
          <w:sz w:val="24"/>
          <w:szCs w:val="24"/>
        </w:rPr>
        <w:t>So Sic</w:t>
      </w:r>
      <w:r w:rsidR="00711F48">
        <w:rPr>
          <w:rFonts w:ascii="Arial" w:hAnsi="Arial" w:cs="Arial"/>
          <w:sz w:val="24"/>
          <w:szCs w:val="24"/>
        </w:rPr>
        <w:t xml:space="preserve">k </w:t>
      </w:r>
      <w:r w:rsidRPr="00065E16">
        <w:rPr>
          <w:rFonts w:ascii="Arial" w:hAnsi="Arial" w:cs="Arial"/>
          <w:sz w:val="24"/>
          <w:szCs w:val="24"/>
        </w:rPr>
        <w:t>del cantante de R&amp;B Ne-Yo. Su madre decidió publicar un video del concurso en YouTube para que los familiares y amigos cercanos pudiesen ver a Bieber, y a finales de 2008 comenzó a subir otros videos de su hijo en los que aparecía interpretando canciones de</w:t>
      </w:r>
      <w:r w:rsidR="00065E16">
        <w:rPr>
          <w:rFonts w:ascii="Arial" w:hAnsi="Arial" w:cs="Arial"/>
          <w:sz w:val="24"/>
          <w:szCs w:val="24"/>
        </w:rPr>
        <w:t xml:space="preserve"> </w:t>
      </w:r>
      <w:r w:rsidRPr="00065E16">
        <w:rPr>
          <w:rFonts w:ascii="Arial" w:hAnsi="Arial" w:cs="Arial"/>
          <w:sz w:val="24"/>
          <w:szCs w:val="24"/>
        </w:rPr>
        <w:t>Usher, Chris Brown, Stevie Wonder, Justin Timberlake y Ne-Yo.</w:t>
      </w:r>
      <w:r w:rsidR="009D0463"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Carrera musical</w:t>
      </w:r>
    </w:p>
    <w:p w:rsidR="00EB1C14" w:rsidRPr="00D13086" w:rsidRDefault="001B094B" w:rsidP="007F01F2">
      <w:pPr>
        <w:pStyle w:val="Ttulo1"/>
        <w:spacing w:line="276" w:lineRule="auto"/>
        <w:jc w:val="both"/>
        <w:rPr>
          <w:rFonts w:ascii="Arial" w:hAnsi="Arial" w:cs="Arial"/>
          <w:sz w:val="28"/>
          <w:szCs w:val="28"/>
        </w:rPr>
      </w:pPr>
      <w:bookmarkStart w:id="7" w:name="_Toc96374417"/>
      <w:r w:rsidRPr="00D13086">
        <w:rPr>
          <w:rFonts w:ascii="Arial" w:hAnsi="Arial" w:cs="Arial"/>
          <w:sz w:val="28"/>
          <w:szCs w:val="28"/>
        </w:rPr>
        <w:t>2</w:t>
      </w:r>
      <w:r w:rsidR="0060657D" w:rsidRPr="00D13086">
        <w:rPr>
          <w:rFonts w:ascii="Arial" w:hAnsi="Arial" w:cs="Arial"/>
          <w:sz w:val="28"/>
          <w:szCs w:val="28"/>
        </w:rPr>
        <w:t xml:space="preserve">.2. </w:t>
      </w:r>
      <w:r w:rsidR="00EB1C14" w:rsidRPr="004D43FC">
        <w:rPr>
          <w:rFonts w:ascii="Arial" w:hAnsi="Arial" w:cs="Arial"/>
          <w:sz w:val="28"/>
          <w:szCs w:val="28"/>
          <w:highlight w:val="cyan"/>
        </w:rPr>
        <w:t>Descubrimiento</w:t>
      </w:r>
      <w:r w:rsidR="00065E16" w:rsidRPr="004D43FC">
        <w:rPr>
          <w:rFonts w:ascii="Arial" w:hAnsi="Arial" w:cs="Arial"/>
          <w:sz w:val="28"/>
          <w:szCs w:val="28"/>
          <w:highlight w:val="cyan"/>
        </w:rPr>
        <w:t>:</w:t>
      </w:r>
      <w:bookmarkEnd w:id="7"/>
    </w:p>
    <w:p w:rsidR="00EB1C14" w:rsidRPr="00065E16" w:rsidRDefault="00EB1C14" w:rsidP="007F01F2">
      <w:pPr>
        <w:jc w:val="both"/>
        <w:rPr>
          <w:rFonts w:ascii="Arial" w:hAnsi="Arial" w:cs="Arial"/>
          <w:sz w:val="24"/>
          <w:szCs w:val="24"/>
        </w:rPr>
      </w:pPr>
      <w:r w:rsidRPr="00065E16">
        <w:rPr>
          <w:rFonts w:ascii="Arial" w:hAnsi="Arial" w:cs="Arial"/>
          <w:sz w:val="24"/>
          <w:szCs w:val="24"/>
        </w:rPr>
        <w:t>Scooter Braun, un ex ejecutivo de marketing de So So Def, vio accidentalmente uno de sus videos de 2008 en Internet mientras buscaba videos de otro artista musical. Impresionado, investigó el teatro en el que el joven cantante se presentaba en aquel momento, localizó su escuela y finalmente se puso en contacto con la madre de Bieber. Inicialmente Mallette se mostró escé</w:t>
      </w:r>
      <w:r w:rsidR="007F01F2">
        <w:rPr>
          <w:rFonts w:ascii="Arial" w:hAnsi="Arial" w:cs="Arial"/>
          <w:sz w:val="24"/>
          <w:szCs w:val="24"/>
        </w:rPr>
        <w:t xml:space="preserve">ptica, y recuerda haber rezado </w:t>
      </w:r>
      <w:r w:rsidRPr="00065E16">
        <w:rPr>
          <w:rFonts w:ascii="Arial" w:hAnsi="Arial" w:cs="Arial"/>
          <w:sz w:val="24"/>
          <w:szCs w:val="24"/>
        </w:rPr>
        <w:t xml:space="preserve">Dios, te lo ofrecí. Podrías enviarme un hombre cristiano, </w:t>
      </w:r>
      <w:r w:rsidR="007F01F2">
        <w:rPr>
          <w:rFonts w:ascii="Arial" w:hAnsi="Arial" w:cs="Arial"/>
          <w:sz w:val="24"/>
          <w:szCs w:val="24"/>
        </w:rPr>
        <w:t>un sello discográfico cristiano</w:t>
      </w:r>
      <w:r w:rsidRPr="00065E16">
        <w:rPr>
          <w:rFonts w:ascii="Arial" w:hAnsi="Arial" w:cs="Arial"/>
          <w:sz w:val="24"/>
          <w:szCs w:val="24"/>
        </w:rPr>
        <w:t>. Sin embargo, tras rezar con los pastores de su iglesia y recibir el apoyo necesario, permitió que su hijo, quien entonces contaba con 13 años de edad, viajara con Braun a Atlanta, Georgia, para que grabase su primer demo</w:t>
      </w:r>
      <w:r w:rsidR="009D0463" w:rsidRPr="00065E16">
        <w:rPr>
          <w:rFonts w:ascii="Arial" w:hAnsi="Arial" w:cs="Arial"/>
          <w:sz w:val="24"/>
          <w:szCs w:val="24"/>
        </w:rPr>
        <w:t>.</w:t>
      </w:r>
      <w:r w:rsidRPr="00065E16">
        <w:rPr>
          <w:rFonts w:ascii="Arial" w:hAnsi="Arial" w:cs="Arial"/>
          <w:sz w:val="24"/>
          <w:szCs w:val="24"/>
        </w:rPr>
        <w:t xml:space="preserve"> Una semana después de su llegada, tuvo la oportunidad de cantar para Usher, quien se interesó en él. Bieber firmó un contrato con Raymond Braun Media Group (RBMG), una empresa conjunta entre Braun y Usher. También se informó que Justin Timberlake mostró interés en el cantante, pero perdió la puja ante Usher quien presentó una mejor oferta. Posteriormente Usher planificó una </w:t>
      </w:r>
      <w:r w:rsidRPr="00065E16">
        <w:rPr>
          <w:rFonts w:ascii="Arial" w:hAnsi="Arial" w:cs="Arial"/>
          <w:sz w:val="24"/>
          <w:szCs w:val="24"/>
        </w:rPr>
        <w:lastRenderedPageBreak/>
        <w:t>audición con Antonio L.A. Reid de Island Def Jam Music Group, quien firmó a Bieber en la compañía discográfica Island Records en octubre de 2008, y lo que resultó en un acuerdo comercial conjunto con RBMG.</w:t>
      </w:r>
      <w:r w:rsidR="009D0463" w:rsidRPr="00065E16">
        <w:rPr>
          <w:rFonts w:ascii="Arial" w:hAnsi="Arial" w:cs="Arial"/>
          <w:sz w:val="24"/>
          <w:szCs w:val="24"/>
        </w:rPr>
        <w:t xml:space="preserve"> </w:t>
      </w:r>
      <w:r w:rsidRPr="00065E16">
        <w:rPr>
          <w:rFonts w:ascii="Arial" w:hAnsi="Arial" w:cs="Arial"/>
          <w:sz w:val="24"/>
          <w:szCs w:val="24"/>
        </w:rPr>
        <w:t xml:space="preserve">Bieber y su madre </w:t>
      </w:r>
      <w:r w:rsidR="00D13086">
        <w:rPr>
          <w:rStyle w:val="Refdenotaalpie"/>
          <w:rFonts w:ascii="Arial" w:hAnsi="Arial" w:cs="Arial"/>
          <w:sz w:val="24"/>
          <w:szCs w:val="24"/>
        </w:rPr>
        <w:footnoteReference w:id="2"/>
      </w:r>
      <w:r w:rsidRPr="00065E16">
        <w:rPr>
          <w:rFonts w:ascii="Arial" w:hAnsi="Arial" w:cs="Arial"/>
          <w:sz w:val="24"/>
          <w:szCs w:val="24"/>
        </w:rPr>
        <w:t>decidieron establecerse en Atlanta, ciudad de residencia de Usher y Braun —quien se convirtió en su mánager—, para que pudiera desarrollar su carrera musical.</w:t>
      </w:r>
    </w:p>
    <w:p w:rsidR="009D0463" w:rsidRPr="00D13086" w:rsidRDefault="001B094B" w:rsidP="007F01F2">
      <w:pPr>
        <w:pStyle w:val="Ttulo1"/>
        <w:spacing w:line="276" w:lineRule="auto"/>
        <w:jc w:val="both"/>
        <w:rPr>
          <w:rFonts w:ascii="Arial" w:hAnsi="Arial" w:cs="Arial"/>
          <w:sz w:val="28"/>
          <w:szCs w:val="24"/>
        </w:rPr>
      </w:pPr>
      <w:bookmarkStart w:id="8" w:name="_Toc96374418"/>
      <w:r w:rsidRPr="00D13086">
        <w:rPr>
          <w:rFonts w:ascii="Arial" w:hAnsi="Arial" w:cs="Arial"/>
          <w:sz w:val="28"/>
          <w:szCs w:val="24"/>
        </w:rPr>
        <w:t>2</w:t>
      </w:r>
      <w:r w:rsidR="0060657D" w:rsidRPr="00D13086">
        <w:rPr>
          <w:rFonts w:ascii="Arial" w:hAnsi="Arial" w:cs="Arial"/>
          <w:sz w:val="28"/>
          <w:szCs w:val="24"/>
        </w:rPr>
        <w:t xml:space="preserve">.3. </w:t>
      </w:r>
      <w:r w:rsidR="00EB1C14" w:rsidRPr="004D43FC">
        <w:rPr>
          <w:rFonts w:ascii="Arial" w:hAnsi="Arial" w:cs="Arial"/>
          <w:sz w:val="28"/>
          <w:szCs w:val="24"/>
          <w:highlight w:val="cyan"/>
        </w:rPr>
        <w:t>My World (2009)</w:t>
      </w:r>
      <w:r w:rsidR="00065E16" w:rsidRPr="004D43FC">
        <w:rPr>
          <w:rFonts w:ascii="Arial" w:hAnsi="Arial" w:cs="Arial"/>
          <w:sz w:val="28"/>
          <w:szCs w:val="24"/>
          <w:highlight w:val="cyan"/>
        </w:rPr>
        <w:t>:</w:t>
      </w:r>
      <w:bookmarkEnd w:id="8"/>
    </w:p>
    <w:p w:rsidR="00EB1C14" w:rsidRPr="00065E16" w:rsidRDefault="009D0463" w:rsidP="007F01F2">
      <w:pPr>
        <w:jc w:val="both"/>
        <w:rPr>
          <w:rFonts w:ascii="Arial" w:hAnsi="Arial" w:cs="Arial"/>
          <w:sz w:val="24"/>
          <w:szCs w:val="24"/>
        </w:rPr>
      </w:pPr>
      <w:r w:rsidRPr="00065E16">
        <w:rPr>
          <w:rFonts w:ascii="Arial" w:hAnsi="Arial" w:cs="Arial"/>
          <w:sz w:val="24"/>
          <w:szCs w:val="24"/>
        </w:rPr>
        <w:t>Justin B</w:t>
      </w:r>
      <w:r w:rsidR="00EB1C14" w:rsidRPr="00065E16">
        <w:rPr>
          <w:rFonts w:ascii="Arial" w:hAnsi="Arial" w:cs="Arial"/>
          <w:sz w:val="24"/>
          <w:szCs w:val="24"/>
        </w:rPr>
        <w:t>ieber en septiembre de 2009, durante una sesión de firma de autógrafos en la tienda Nintendo World Store de Nueva York, después de haber ofrecido un concierto acústico.</w:t>
      </w:r>
    </w:p>
    <w:p w:rsidR="00EB1C14" w:rsidRPr="00065E16" w:rsidRDefault="00D13086" w:rsidP="007F01F2">
      <w:pPr>
        <w:jc w:val="both"/>
        <w:rPr>
          <w:rFonts w:ascii="Arial" w:hAnsi="Arial" w:cs="Arial"/>
          <w:sz w:val="24"/>
          <w:szCs w:val="24"/>
        </w:rPr>
      </w:pPr>
      <w:r>
        <w:rPr>
          <w:rFonts w:ascii="Arial" w:hAnsi="Arial" w:cs="Arial"/>
          <w:sz w:val="24"/>
          <w:szCs w:val="24"/>
        </w:rPr>
        <w:t xml:space="preserve">El primer sencillo de Bieber, </w:t>
      </w:r>
      <w:r w:rsidR="00EB1C14" w:rsidRPr="00065E16">
        <w:rPr>
          <w:rFonts w:ascii="Arial" w:hAnsi="Arial" w:cs="Arial"/>
          <w:sz w:val="24"/>
          <w:szCs w:val="24"/>
        </w:rPr>
        <w:t>One Time</w:t>
      </w:r>
      <w:r w:rsidR="0001203C">
        <w:rPr>
          <w:rFonts w:ascii="Arial" w:hAnsi="Arial" w:cs="Arial"/>
          <w:sz w:val="24"/>
          <w:szCs w:val="24"/>
        </w:rPr>
        <w:fldChar w:fldCharType="begin"/>
      </w:r>
      <w:r w:rsidR="0001203C">
        <w:instrText xml:space="preserve"> XE "</w:instrText>
      </w:r>
      <w:r w:rsidR="0001203C" w:rsidRPr="000C4B4A">
        <w:rPr>
          <w:rFonts w:ascii="Arial" w:hAnsi="Arial" w:cs="Arial"/>
          <w:sz w:val="24"/>
          <w:szCs w:val="24"/>
        </w:rPr>
        <w:instrText>One Time</w:instrText>
      </w:r>
      <w:r w:rsidR="0001203C">
        <w:instrText xml:space="preserve">" </w:instrText>
      </w:r>
      <w:r w:rsidR="0001203C">
        <w:rPr>
          <w:rFonts w:ascii="Arial" w:hAnsi="Arial" w:cs="Arial"/>
          <w:sz w:val="24"/>
          <w:szCs w:val="24"/>
        </w:rPr>
        <w:fldChar w:fldCharType="end"/>
      </w:r>
      <w:r w:rsidR="00EB1C14" w:rsidRPr="00065E16">
        <w:rPr>
          <w:rFonts w:ascii="Arial" w:hAnsi="Arial" w:cs="Arial"/>
          <w:sz w:val="24"/>
          <w:szCs w:val="24"/>
        </w:rPr>
        <w:t>, fue lanzado en la radio en el momento en que se encontraba grabando su álbum debut. La canción alcanzó la decimosegunda posición en la lista de éxitos Canadian Hot 100 en su primera semana de lanzamiento en julio de 2009</w:t>
      </w:r>
      <w:r w:rsidR="009D0463" w:rsidRPr="00065E16">
        <w:rPr>
          <w:rFonts w:ascii="Arial" w:hAnsi="Arial" w:cs="Arial"/>
          <w:sz w:val="24"/>
          <w:szCs w:val="24"/>
        </w:rPr>
        <w:t>,</w:t>
      </w:r>
      <w:r w:rsidR="00EB1C14" w:rsidRPr="00065E16">
        <w:rPr>
          <w:rFonts w:ascii="Arial" w:hAnsi="Arial" w:cs="Arial"/>
          <w:sz w:val="24"/>
          <w:szCs w:val="24"/>
        </w:rPr>
        <w:t> y posteriormente alcanzó la decimoséptima ubicación en la lista de conteo Billboard Hot 100.</w:t>
      </w:r>
      <w:r w:rsidR="009D0463" w:rsidRPr="00065E16">
        <w:rPr>
          <w:rFonts w:ascii="Arial" w:hAnsi="Arial" w:cs="Arial"/>
          <w:sz w:val="24"/>
          <w:szCs w:val="24"/>
        </w:rPr>
        <w:t xml:space="preserve"> </w:t>
      </w:r>
      <w:r w:rsidR="00EB1C14" w:rsidRPr="00065E16">
        <w:rPr>
          <w:rFonts w:ascii="Arial" w:hAnsi="Arial" w:cs="Arial"/>
          <w:sz w:val="24"/>
          <w:szCs w:val="24"/>
        </w:rPr>
        <w:t>El sencillo tuvo éxito en los mercados internacionales en otoño de ese año. El 7 de enero de 2010 «One Time» fue certificado platino por la RIAA en los Estados Unidos y el 27 de septiembre en Canadá,</w:t>
      </w:r>
      <w:r w:rsidR="009D0463" w:rsidRPr="00065E16">
        <w:rPr>
          <w:rFonts w:ascii="Arial" w:hAnsi="Arial" w:cs="Arial"/>
          <w:sz w:val="24"/>
          <w:szCs w:val="24"/>
        </w:rPr>
        <w:t xml:space="preserve"> </w:t>
      </w:r>
      <w:r w:rsidR="00EB1C14" w:rsidRPr="00065E16">
        <w:rPr>
          <w:rFonts w:ascii="Arial" w:hAnsi="Arial" w:cs="Arial"/>
          <w:sz w:val="24"/>
          <w:szCs w:val="24"/>
        </w:rPr>
        <w:t>y también fue certificado con disco de oro en Australia y Nueva Zelanda.</w:t>
      </w:r>
      <w:r w:rsidR="009D0463" w:rsidRPr="00065E16">
        <w:rPr>
          <w:rFonts w:ascii="Arial" w:hAnsi="Arial" w:cs="Arial"/>
          <w:sz w:val="24"/>
          <w:szCs w:val="24"/>
        </w:rPr>
        <w:t xml:space="preserve"> </w:t>
      </w:r>
    </w:p>
    <w:p w:rsidR="00EB1C14" w:rsidRPr="00065E16" w:rsidRDefault="004D43FC"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67456" behindDoc="0" locked="0" layoutInCell="1" allowOverlap="1" wp14:anchorId="309EADF3" wp14:editId="52840DAE">
                <wp:simplePos x="0" y="0"/>
                <wp:positionH relativeFrom="column">
                  <wp:posOffset>0</wp:posOffset>
                </wp:positionH>
                <wp:positionV relativeFrom="paragraph">
                  <wp:posOffset>1492250</wp:posOffset>
                </wp:positionV>
                <wp:extent cx="2295525" cy="635"/>
                <wp:effectExtent l="0" t="0" r="0" b="0"/>
                <wp:wrapSquare wrapText="bothSides"/>
                <wp:docPr id="3" name="3 Cuadro de texto"/>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a:effectLst/>
                      </wps:spPr>
                      <wps:txbx>
                        <w:txbxContent>
                          <w:p w:rsidR="004D43FC" w:rsidRPr="000E7D19" w:rsidRDefault="004D43FC" w:rsidP="004D43FC">
                            <w:pPr>
                              <w:pStyle w:val="Epgrafe"/>
                              <w:rPr>
                                <w:noProof/>
                              </w:rPr>
                            </w:pPr>
                            <w:bookmarkStart w:id="9" w:name="_Toc97582780"/>
                            <w:r>
                              <w:t xml:space="preserve">Ilustración </w:t>
                            </w:r>
                            <w:fldSimple w:instr=" SEQ Ilustración \* ARABIC ">
                              <w:r>
                                <w:rPr>
                                  <w:noProof/>
                                </w:rPr>
                                <w:t>2</w:t>
                              </w:r>
                              <w:bookmarkEnd w:id="9"/>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 Cuadro de texto" o:spid="_x0000_s1027" type="#_x0000_t202" style="position:absolute;left:0;text-align:left;margin-left:0;margin-top:117.5pt;width:180.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" stroked="f">
                <v:textbox style="mso-fit-shape-to-text:t" inset="0,0,0,0">
                  <w:txbxContent>
                    <w:p w:rsidR="004D43FC" w:rsidRPr="000E7D19" w:rsidRDefault="004D43FC" w:rsidP="004D43FC">
                      <w:pPr>
                        <w:pStyle w:val="Epgrafe"/>
                        <w:rPr>
                          <w:noProof/>
                        </w:rPr>
                      </w:pPr>
                      <w:bookmarkStart w:id="10" w:name="_Toc97582780"/>
                      <w:r>
                        <w:t xml:space="preserve">Ilustración </w:t>
                      </w:r>
                      <w:r w:rsidR="007E672F">
                        <w:fldChar w:fldCharType="begin"/>
                      </w:r>
                      <w:r w:rsidR="007E672F">
                        <w:instrText xml:space="preserve"> SEQ Ilustración \* ARABIC </w:instrText>
                      </w:r>
                      <w:r w:rsidR="007E672F">
                        <w:fldChar w:fldCharType="separate"/>
                      </w:r>
                      <w:r>
                        <w:rPr>
                          <w:noProof/>
                        </w:rPr>
                        <w:t>2</w:t>
                      </w:r>
                      <w:bookmarkEnd w:id="10"/>
                      <w:r w:rsidR="007E672F">
                        <w:rPr>
                          <w:noProof/>
                        </w:rPr>
                        <w:fldChar w:fldCharType="end"/>
                      </w:r>
                    </w:p>
                  </w:txbxContent>
                </v:textbox>
                <w10:wrap type="square"/>
              </v:shape>
            </w:pict>
          </mc:Fallback>
        </mc:AlternateContent>
      </w:r>
      <w:r w:rsidR="0060657D">
        <w:rPr>
          <w:noProof/>
          <w:lang w:eastAsia="es-CO"/>
        </w:rPr>
        <w:drawing>
          <wp:anchor distT="0" distB="0" distL="114300" distR="114300" simplePos="0" relativeHeight="251660288" behindDoc="0" locked="0" layoutInCell="1" allowOverlap="1" wp14:anchorId="2F0DB436" wp14:editId="3BC759F4">
            <wp:simplePos x="1083310" y="4044950"/>
            <wp:positionH relativeFrom="margin">
              <wp:align>left</wp:align>
            </wp:positionH>
            <wp:positionV relativeFrom="margin">
              <wp:align>center</wp:align>
            </wp:positionV>
            <wp:extent cx="2295525" cy="2295525"/>
            <wp:effectExtent l="0" t="0" r="9525" b="9525"/>
            <wp:wrapSquare wrapText="bothSides"/>
            <wp:docPr id="12" name="Imagen 12" descr="http://fotos.starmedia.com/imagenes/2011/12/Los-v%C3%ADdeos-musicales-m%C3%A1s-vistos-e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s.starmedia.com/imagenes/2011/12/Los-v%C3%ADdeos-musicales-m%C3%A1s-vistos-en-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750" cy="229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C14" w:rsidRPr="00065E16">
        <w:rPr>
          <w:rFonts w:ascii="Arial" w:hAnsi="Arial" w:cs="Arial"/>
          <w:sz w:val="24"/>
          <w:szCs w:val="24"/>
        </w:rPr>
        <w:t>Su primer álbum My World salió al mercado el 17 de noviembre de 2009 y debutó en el número seis de la Billboard 200.</w:t>
      </w:r>
      <w:r w:rsidR="009D0463" w:rsidRPr="00065E16">
        <w:rPr>
          <w:rFonts w:ascii="Arial" w:hAnsi="Arial" w:cs="Arial"/>
          <w:sz w:val="24"/>
          <w:szCs w:val="24"/>
        </w:rPr>
        <w:t xml:space="preserve"> </w:t>
      </w:r>
      <w:r w:rsidR="00711F48">
        <w:rPr>
          <w:rFonts w:ascii="Arial" w:hAnsi="Arial" w:cs="Arial"/>
          <w:sz w:val="24"/>
          <w:szCs w:val="24"/>
        </w:rPr>
        <w:t>Los tres sencillos One Less Lonely Girl, Love Me y Favorite Girl</w:t>
      </w:r>
      <w:r w:rsidR="00EB1C14" w:rsidRPr="00065E16">
        <w:rPr>
          <w:rFonts w:ascii="Arial" w:hAnsi="Arial" w:cs="Arial"/>
          <w:sz w:val="24"/>
          <w:szCs w:val="24"/>
        </w:rPr>
        <w:t xml:space="preserve"> fueron publicados de manera exclusiva en la tienda iTunes</w:t>
      </w:r>
      <w:r w:rsidR="0001203C">
        <w:rPr>
          <w:rFonts w:ascii="Arial" w:hAnsi="Arial" w:cs="Arial"/>
          <w:sz w:val="24"/>
          <w:szCs w:val="24"/>
        </w:rPr>
        <w:fldChar w:fldCharType="begin"/>
      </w:r>
      <w:r w:rsidR="0001203C">
        <w:instrText xml:space="preserve"> XE "</w:instrText>
      </w:r>
      <w:r w:rsidR="0001203C" w:rsidRPr="0046245D">
        <w:rPr>
          <w:rFonts w:ascii="Arial" w:hAnsi="Arial" w:cs="Arial"/>
          <w:sz w:val="24"/>
          <w:szCs w:val="24"/>
        </w:rPr>
        <w:instrText>iTunes</w:instrText>
      </w:r>
      <w:r w:rsidR="0001203C">
        <w:instrText xml:space="preserve">" </w:instrText>
      </w:r>
      <w:r w:rsidR="0001203C">
        <w:rPr>
          <w:rFonts w:ascii="Arial" w:hAnsi="Arial" w:cs="Arial"/>
          <w:sz w:val="24"/>
          <w:szCs w:val="24"/>
        </w:rPr>
        <w:fldChar w:fldCharType="end"/>
      </w:r>
      <w:r w:rsidR="00EB1C14" w:rsidRPr="00065E16">
        <w:rPr>
          <w:rFonts w:ascii="Arial" w:hAnsi="Arial" w:cs="Arial"/>
          <w:sz w:val="24"/>
          <w:szCs w:val="24"/>
        </w:rPr>
        <w:t xml:space="preserve"> Store y alcanzaron las primeras cuarenta posiciones de la Billboard Hot 100. Posteriormente se lanzó a través de la radio el tema «One Less Lonely Girl» y alcanzó las primeras quince posiciones en las listas de conteo de Estados Unidos y Canadá, y también debido al número de ventas fue certificado con disco de oro. Con el paso del tiempo My World fue certificado platino en Estados Unidos y doble platino en Canadá y Reino Unido. Para promocionar su álbum, el cantante se presentó en varios programas televisivos como VMA 09 Tour del canal mtvU, en el programa</w:t>
      </w:r>
      <w:r w:rsidR="00711F48">
        <w:rPr>
          <w:rFonts w:ascii="Arial" w:hAnsi="Arial" w:cs="Arial"/>
          <w:sz w:val="24"/>
          <w:szCs w:val="24"/>
        </w:rPr>
        <w:t xml:space="preserve"> </w:t>
      </w:r>
      <w:r w:rsidR="00EB1C14" w:rsidRPr="00065E16">
        <w:rPr>
          <w:rFonts w:ascii="Arial" w:hAnsi="Arial" w:cs="Arial"/>
          <w:sz w:val="24"/>
          <w:szCs w:val="24"/>
        </w:rPr>
        <w:t xml:space="preserve">The Dome de la cadena alemana RTL II, en The Next Star del </w:t>
      </w:r>
      <w:r w:rsidR="00EB1C14" w:rsidRPr="00065E16">
        <w:rPr>
          <w:rFonts w:ascii="Arial" w:hAnsi="Arial" w:cs="Arial"/>
          <w:sz w:val="24"/>
          <w:szCs w:val="24"/>
        </w:rPr>
        <w:lastRenderedPageBreak/>
        <w:t xml:space="preserve">canal canadiense YTV, en Good Morning </w:t>
      </w:r>
      <w:r w:rsidR="00711F48" w:rsidRPr="00065E16">
        <w:rPr>
          <w:rFonts w:ascii="Arial" w:hAnsi="Arial" w:cs="Arial"/>
          <w:sz w:val="24"/>
          <w:szCs w:val="24"/>
        </w:rPr>
        <w:t>América</w:t>
      </w:r>
      <w:r w:rsidR="00EB1C14" w:rsidRPr="00065E16">
        <w:rPr>
          <w:rFonts w:ascii="Arial" w:hAnsi="Arial" w:cs="Arial"/>
          <w:sz w:val="24"/>
          <w:szCs w:val="24"/>
        </w:rPr>
        <w:t> de la cadena estadounidense ABC, en Chelsea Lately, en The Today Show, en The Wendy Williams Show, en The Ellen DeGeneres Show, en el programa de videos musicales 106 &amp; Park de la cadena </w:t>
      </w:r>
      <w:r w:rsidR="00EB1C14" w:rsidRPr="00711F48">
        <w:rPr>
          <w:rFonts w:ascii="Arial" w:hAnsi="Arial" w:cs="Arial"/>
          <w:sz w:val="24"/>
          <w:szCs w:val="24"/>
        </w:rPr>
        <w:t>BET</w:t>
      </w:r>
      <w:r w:rsidR="00065E16">
        <w:rPr>
          <w:rFonts w:ascii="Arial" w:hAnsi="Arial" w:cs="Arial"/>
          <w:sz w:val="24"/>
          <w:szCs w:val="24"/>
        </w:rPr>
        <w:t xml:space="preserve"> </w:t>
      </w:r>
      <w:r w:rsidR="00EB1C14" w:rsidRPr="00065E16">
        <w:rPr>
          <w:rFonts w:ascii="Arial" w:hAnsi="Arial" w:cs="Arial"/>
          <w:sz w:val="24"/>
          <w:szCs w:val="24"/>
        </w:rPr>
        <w:t>donde apareció junto a Rihanna, entre otros.</w:t>
      </w:r>
      <w:r w:rsidR="009D0463" w:rsidRPr="00065E16">
        <w:rPr>
          <w:rFonts w:ascii="Arial" w:hAnsi="Arial" w:cs="Arial"/>
          <w:sz w:val="24"/>
          <w:szCs w:val="24"/>
        </w:rPr>
        <w:t xml:space="preserve"> </w:t>
      </w:r>
      <w:r w:rsidR="00EB1C14" w:rsidRPr="00065E16">
        <w:rPr>
          <w:rFonts w:ascii="Arial" w:hAnsi="Arial" w:cs="Arial"/>
          <w:sz w:val="24"/>
          <w:szCs w:val="24"/>
        </w:rPr>
        <w:t>A finales de 2009 fue invitado a un episodio de la serie de televisión estadounidense</w:t>
      </w:r>
      <w:r w:rsidR="00065E16">
        <w:rPr>
          <w:rFonts w:ascii="Arial" w:hAnsi="Arial" w:cs="Arial"/>
          <w:sz w:val="24"/>
          <w:szCs w:val="24"/>
        </w:rPr>
        <w:t xml:space="preserve"> </w:t>
      </w:r>
      <w:r w:rsidR="00EB1C14" w:rsidRPr="00065E16">
        <w:rPr>
          <w:rFonts w:ascii="Arial" w:hAnsi="Arial" w:cs="Arial"/>
          <w:sz w:val="24"/>
          <w:szCs w:val="24"/>
        </w:rPr>
        <w:t>True Jackson, VP.</w:t>
      </w:r>
      <w:r w:rsidR="009D0463"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El 13 de diciembre de 2009 participó junto a otros artistas en la celebración Christmas in Washington, la cual es organizada cada año en la Casa Blanca. Durante la presentación contó con la presencia del presidente Barack Obama y la primera dama Michelle Obama e interpre</w:t>
      </w:r>
      <w:r w:rsidR="00711F48">
        <w:rPr>
          <w:rFonts w:ascii="Arial" w:hAnsi="Arial" w:cs="Arial"/>
          <w:sz w:val="24"/>
          <w:szCs w:val="24"/>
        </w:rPr>
        <w:t>tó la canción de Stevie Wonder Someday at Christmas</w:t>
      </w:r>
      <w:r w:rsidRPr="00065E16">
        <w:rPr>
          <w:rFonts w:ascii="Arial" w:hAnsi="Arial" w:cs="Arial"/>
          <w:sz w:val="24"/>
          <w:szCs w:val="24"/>
        </w:rPr>
        <w:t>.</w:t>
      </w:r>
      <w:r w:rsidR="00711F48">
        <w:rPr>
          <w:rFonts w:ascii="Arial" w:hAnsi="Arial" w:cs="Arial"/>
          <w:sz w:val="24"/>
          <w:szCs w:val="24"/>
        </w:rPr>
        <w:t xml:space="preserve"> </w:t>
      </w:r>
      <w:r w:rsidRPr="00065E16">
        <w:rPr>
          <w:rFonts w:ascii="Arial" w:hAnsi="Arial" w:cs="Arial"/>
          <w:sz w:val="24"/>
          <w:szCs w:val="24"/>
        </w:rPr>
        <w:t>El programa se transmitió en los Estados Unidos el 20 de diciembre por el canal de televisión TNT</w:t>
      </w:r>
      <w:r w:rsidR="009D0463" w:rsidRPr="00065E16">
        <w:rPr>
          <w:rFonts w:ascii="Arial" w:hAnsi="Arial" w:cs="Arial"/>
          <w:sz w:val="24"/>
          <w:szCs w:val="24"/>
        </w:rPr>
        <w:t xml:space="preserve">. </w:t>
      </w:r>
      <w:r w:rsidRPr="00065E16">
        <w:rPr>
          <w:rFonts w:ascii="Arial" w:hAnsi="Arial" w:cs="Arial"/>
          <w:sz w:val="24"/>
          <w:szCs w:val="24"/>
        </w:rPr>
        <w:t>El 31 de diciembre de 2009 fue uno de los artistas invitados al especial de Año Nuevo Dick Clark's New Year's Rockin' Eve de la cadena de televisión estadounidense ABC y presentado por </w:t>
      </w:r>
      <w:r w:rsidRPr="001B094B">
        <w:rPr>
          <w:rFonts w:ascii="Arial" w:hAnsi="Arial" w:cs="Arial"/>
          <w:sz w:val="24"/>
          <w:szCs w:val="24"/>
        </w:rPr>
        <w:t>Ryan Seacrest</w:t>
      </w:r>
      <w:r w:rsidRPr="00065E16">
        <w:rPr>
          <w:rFonts w:ascii="Arial" w:hAnsi="Arial" w:cs="Arial"/>
          <w:sz w:val="24"/>
          <w:szCs w:val="24"/>
        </w:rPr>
        <w:t>.</w:t>
      </w:r>
      <w:r w:rsidR="009D0463" w:rsidRPr="00065E16">
        <w:rPr>
          <w:rFonts w:ascii="Arial" w:hAnsi="Arial" w:cs="Arial"/>
          <w:sz w:val="24"/>
          <w:szCs w:val="24"/>
        </w:rPr>
        <w:t xml:space="preserve"> </w:t>
      </w:r>
      <w:r w:rsidRPr="00065E16">
        <w:rPr>
          <w:rFonts w:ascii="Arial" w:hAnsi="Arial" w:cs="Arial"/>
          <w:sz w:val="24"/>
          <w:szCs w:val="24"/>
        </w:rPr>
        <w:t>El 31 de enero de 2010 fue uno de los presentadores de la 52º entrega de los Premios Grammy. Asimismo fue invitado a ser uno de los vocalistas</w:t>
      </w:r>
      <w:r w:rsidR="00711F48">
        <w:rPr>
          <w:rFonts w:ascii="Arial" w:hAnsi="Arial" w:cs="Arial"/>
          <w:sz w:val="24"/>
          <w:szCs w:val="24"/>
        </w:rPr>
        <w:t xml:space="preserve"> de una nueva versión del tema We Are the World</w:t>
      </w:r>
      <w:r w:rsidRPr="00065E16">
        <w:rPr>
          <w:rFonts w:ascii="Arial" w:hAnsi="Arial" w:cs="Arial"/>
          <w:sz w:val="24"/>
          <w:szCs w:val="24"/>
        </w:rPr>
        <w:t xml:space="preserve"> con motivo del vigesimoquinto aniversario de su grabación y para recaudar fondos para la reconstrucción de Haití tras el terremoto. En esta nueva versión Bieber interpretó la primera parte de la estrofa introductoria, concretamente el fragmento que Lionel Richie interpretó en la versión original. El 12 de marzo de 2010 una versión de la canción</w:t>
      </w:r>
      <w:r w:rsidR="00065E16">
        <w:rPr>
          <w:rFonts w:ascii="Arial" w:hAnsi="Arial" w:cs="Arial"/>
          <w:sz w:val="24"/>
          <w:szCs w:val="24"/>
        </w:rPr>
        <w:t xml:space="preserve"> </w:t>
      </w:r>
      <w:r w:rsidRPr="00065E16">
        <w:rPr>
          <w:rFonts w:ascii="Arial" w:hAnsi="Arial" w:cs="Arial"/>
          <w:sz w:val="24"/>
          <w:szCs w:val="24"/>
        </w:rPr>
        <w:t>Wavin' Flag de K'naan fue publicada por un grupo de músicos canadienses conocidos como Young Artists for Haiti y en la que Bieber interpretó los versos finales.</w:t>
      </w:r>
      <w:r w:rsidR="009D0463" w:rsidRPr="00065E16">
        <w:rPr>
          <w:rFonts w:ascii="Arial" w:hAnsi="Arial" w:cs="Arial"/>
          <w:sz w:val="24"/>
          <w:szCs w:val="24"/>
        </w:rPr>
        <w:t xml:space="preserve"> </w:t>
      </w:r>
    </w:p>
    <w:p w:rsidR="00EB1C14" w:rsidRPr="00D13086" w:rsidRDefault="001B094B" w:rsidP="007F01F2">
      <w:pPr>
        <w:pStyle w:val="Ttulo1"/>
        <w:spacing w:line="276" w:lineRule="auto"/>
        <w:jc w:val="both"/>
        <w:rPr>
          <w:rFonts w:ascii="Arial" w:hAnsi="Arial" w:cs="Arial"/>
          <w:sz w:val="28"/>
          <w:szCs w:val="24"/>
          <w:lang w:val="en-US"/>
        </w:rPr>
      </w:pPr>
      <w:bookmarkStart w:id="10" w:name="_Toc96374419"/>
      <w:r w:rsidRPr="00D13086">
        <w:rPr>
          <w:rFonts w:ascii="Arial" w:hAnsi="Arial" w:cs="Arial"/>
          <w:sz w:val="28"/>
          <w:szCs w:val="24"/>
          <w:lang w:val="en-US"/>
        </w:rPr>
        <w:t>2</w:t>
      </w:r>
      <w:r w:rsidR="0060657D" w:rsidRPr="00D13086">
        <w:rPr>
          <w:rFonts w:ascii="Arial" w:hAnsi="Arial" w:cs="Arial"/>
          <w:sz w:val="28"/>
          <w:szCs w:val="24"/>
          <w:lang w:val="en-US"/>
        </w:rPr>
        <w:t xml:space="preserve">.4. </w:t>
      </w:r>
      <w:r w:rsidR="00EB1C14" w:rsidRPr="004D43FC">
        <w:rPr>
          <w:rFonts w:ascii="Arial" w:hAnsi="Arial" w:cs="Arial"/>
          <w:sz w:val="28"/>
          <w:szCs w:val="24"/>
          <w:highlight w:val="cyan"/>
          <w:lang w:val="en-US"/>
        </w:rPr>
        <w:t>My World 2.0 y My Worlds Acoustic (2010)</w:t>
      </w:r>
      <w:r w:rsidR="00065E16" w:rsidRPr="004D43FC">
        <w:rPr>
          <w:rFonts w:ascii="Arial" w:hAnsi="Arial" w:cs="Arial"/>
          <w:sz w:val="28"/>
          <w:szCs w:val="24"/>
          <w:highlight w:val="cyan"/>
          <w:lang w:val="en-US"/>
        </w:rPr>
        <w:t>:</w:t>
      </w:r>
      <w:bookmarkEnd w:id="10"/>
    </w:p>
    <w:p w:rsidR="00EB1C14" w:rsidRPr="00065E16" w:rsidRDefault="004D43FC"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69504" behindDoc="0" locked="0" layoutInCell="1" allowOverlap="1" wp14:anchorId="69D2B36A" wp14:editId="5339D82D">
                <wp:simplePos x="0" y="0"/>
                <wp:positionH relativeFrom="column">
                  <wp:posOffset>12700</wp:posOffset>
                </wp:positionH>
                <wp:positionV relativeFrom="paragraph">
                  <wp:posOffset>2449830</wp:posOffset>
                </wp:positionV>
                <wp:extent cx="2374900" cy="635"/>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2374900" cy="635"/>
                        </a:xfrm>
                        <a:prstGeom prst="rect">
                          <a:avLst/>
                        </a:prstGeom>
                        <a:solidFill>
                          <a:prstClr val="white"/>
                        </a:solidFill>
                        <a:ln>
                          <a:noFill/>
                        </a:ln>
                        <a:effectLst/>
                      </wps:spPr>
                      <wps:txbx>
                        <w:txbxContent>
                          <w:p w:rsidR="004D43FC" w:rsidRPr="009A02A9" w:rsidRDefault="004D43FC" w:rsidP="004D43FC">
                            <w:pPr>
                              <w:pStyle w:val="Epgrafe"/>
                              <w:rPr>
                                <w:rFonts w:ascii="Arial" w:hAnsi="Arial" w:cs="Arial"/>
                                <w:noProof/>
                                <w:sz w:val="24"/>
                                <w:szCs w:val="24"/>
                              </w:rPr>
                            </w:pPr>
                            <w:bookmarkStart w:id="11" w:name="_Toc97582781"/>
                            <w:r>
                              <w:t xml:space="preserve">Ilustración </w:t>
                            </w:r>
                            <w:fldSimple w:instr=" SEQ Ilustración \* ARABIC ">
                              <w:r>
                                <w:rPr>
                                  <w:noProof/>
                                </w:rPr>
                                <w:t>3</w:t>
                              </w:r>
                              <w:bookmarkEnd w:id="11"/>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4 Cuadro de texto" o:spid="_x0000_s1028" type="#_x0000_t202" style="position:absolute;left:0;text-align:left;margin-left:1pt;margin-top:192.9pt;width:18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" stroked="f">
                <v:textbox style="mso-fit-shape-to-text:t" inset="0,0,0,0">
                  <w:txbxContent>
                    <w:p w:rsidR="004D43FC" w:rsidRPr="009A02A9" w:rsidRDefault="004D43FC" w:rsidP="004D43FC">
                      <w:pPr>
                        <w:pStyle w:val="Epgrafe"/>
                        <w:rPr>
                          <w:rFonts w:ascii="Arial" w:hAnsi="Arial" w:cs="Arial"/>
                          <w:noProof/>
                          <w:sz w:val="24"/>
                          <w:szCs w:val="24"/>
                        </w:rPr>
                      </w:pPr>
                      <w:bookmarkStart w:id="13" w:name="_Toc97582781"/>
                      <w:r>
                        <w:t xml:space="preserve">Ilustración </w:t>
                      </w:r>
                      <w:r w:rsidR="007E672F">
                        <w:fldChar w:fldCharType="begin"/>
                      </w:r>
                      <w:r w:rsidR="007E672F">
                        <w:instrText xml:space="preserve"> SEQ Ilustración \* ARABIC </w:instrText>
                      </w:r>
                      <w:r w:rsidR="007E672F">
                        <w:fldChar w:fldCharType="separate"/>
                      </w:r>
                      <w:r>
                        <w:rPr>
                          <w:noProof/>
                        </w:rPr>
                        <w:t>3</w:t>
                      </w:r>
                      <w:bookmarkEnd w:id="13"/>
                      <w:r w:rsidR="007E672F">
                        <w:rPr>
                          <w:noProof/>
                        </w:rPr>
                        <w:fldChar w:fldCharType="end"/>
                      </w:r>
                    </w:p>
                  </w:txbxContent>
                </v:textbox>
                <w10:wrap type="square"/>
              </v:shape>
            </w:pict>
          </mc:Fallback>
        </mc:AlternateContent>
      </w:r>
      <w:r w:rsidR="0060657D" w:rsidRPr="00065E16">
        <w:rPr>
          <w:rFonts w:ascii="Arial" w:hAnsi="Arial" w:cs="Arial"/>
          <w:noProof/>
          <w:sz w:val="24"/>
          <w:szCs w:val="24"/>
          <w:lang w:eastAsia="es-CO"/>
        </w:rPr>
        <w:drawing>
          <wp:anchor distT="0" distB="0" distL="114300" distR="114300" simplePos="0" relativeHeight="251658240" behindDoc="0" locked="0" layoutInCell="1" allowOverlap="1" wp14:anchorId="6D271B0D" wp14:editId="1045A05C">
            <wp:simplePos x="0" y="0"/>
            <wp:positionH relativeFrom="margin">
              <wp:posOffset>12700</wp:posOffset>
            </wp:positionH>
            <wp:positionV relativeFrom="margin">
              <wp:posOffset>5053330</wp:posOffset>
            </wp:positionV>
            <wp:extent cx="2374900" cy="1855470"/>
            <wp:effectExtent l="0" t="0" r="6350" b="0"/>
            <wp:wrapSquare wrapText="bothSides"/>
            <wp:docPr id="6" name="Imagen 6" descr="http://upload.wikimedia.org/wikipedia/commons/thumb/a/ac/Justin_BieberFavoriteGirl.jpg/200px-Justin_BieberFavoriteGir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a/ac/Justin_BieberFavoriteGirl.jpg/200px-Justin_BieberFavoriteGir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57D">
        <w:rPr>
          <w:rFonts w:ascii="Arial" w:hAnsi="Arial" w:cs="Arial"/>
          <w:sz w:val="24"/>
          <w:szCs w:val="24"/>
        </w:rPr>
        <w:t xml:space="preserve">En enero de 2010 publicó </w:t>
      </w:r>
      <w:r w:rsidR="00EB1C14" w:rsidRPr="00065E16">
        <w:rPr>
          <w:rFonts w:ascii="Arial" w:hAnsi="Arial" w:cs="Arial"/>
          <w:sz w:val="24"/>
          <w:szCs w:val="24"/>
        </w:rPr>
        <w:t>Baby, el primer sencillo de My Worl</w:t>
      </w:r>
      <w:r w:rsidR="00711F48">
        <w:rPr>
          <w:rFonts w:ascii="Arial" w:hAnsi="Arial" w:cs="Arial"/>
          <w:sz w:val="24"/>
          <w:szCs w:val="24"/>
        </w:rPr>
        <w:t>d 2.0</w:t>
      </w:r>
      <w:r w:rsidR="0001203C">
        <w:rPr>
          <w:rFonts w:ascii="Arial" w:hAnsi="Arial" w:cs="Arial"/>
          <w:sz w:val="24"/>
          <w:szCs w:val="24"/>
        </w:rPr>
        <w:fldChar w:fldCharType="begin"/>
      </w:r>
      <w:r w:rsidR="0001203C">
        <w:instrText xml:space="preserve"> XE "</w:instrText>
      </w:r>
      <w:r w:rsidR="0001203C" w:rsidRPr="005672B2">
        <w:rPr>
          <w:rFonts w:ascii="Arial" w:hAnsi="Arial" w:cs="Arial"/>
          <w:sz w:val="24"/>
          <w:szCs w:val="24"/>
        </w:rPr>
        <w:instrText>My World 2.0</w:instrText>
      </w:r>
      <w:r w:rsidR="0001203C">
        <w:instrText xml:space="preserve">" </w:instrText>
      </w:r>
      <w:r w:rsidR="0001203C">
        <w:rPr>
          <w:rFonts w:ascii="Arial" w:hAnsi="Arial" w:cs="Arial"/>
          <w:sz w:val="24"/>
          <w:szCs w:val="24"/>
        </w:rPr>
        <w:fldChar w:fldCharType="end"/>
      </w:r>
      <w:r w:rsidR="00711F48">
        <w:rPr>
          <w:rFonts w:ascii="Arial" w:hAnsi="Arial" w:cs="Arial"/>
          <w:sz w:val="24"/>
          <w:szCs w:val="24"/>
        </w:rPr>
        <w:t> continuación de My World</w:t>
      </w:r>
      <w:r w:rsidR="00EB1C14" w:rsidRPr="00065E16">
        <w:rPr>
          <w:rFonts w:ascii="Arial" w:hAnsi="Arial" w:cs="Arial"/>
          <w:sz w:val="24"/>
          <w:szCs w:val="24"/>
        </w:rPr>
        <w:t>, y donde canta junto a Ludacris. La canción se convirtió en su mayor éxito hasta el momento, ya que se ubicó en la quinta posición de la lista de sencillos más escuchados en los Estados Unidos y alcanzó las primeras diez posiciones en siete p</w:t>
      </w:r>
      <w:r w:rsidR="0060657D">
        <w:rPr>
          <w:rFonts w:ascii="Arial" w:hAnsi="Arial" w:cs="Arial"/>
          <w:sz w:val="24"/>
          <w:szCs w:val="24"/>
        </w:rPr>
        <w:t>aíses. Los sencillos digitales Never Let You Go y U Smile</w:t>
      </w:r>
      <w:r w:rsidR="00EB1C14" w:rsidRPr="00065E16">
        <w:rPr>
          <w:rFonts w:ascii="Arial" w:hAnsi="Arial" w:cs="Arial"/>
          <w:sz w:val="24"/>
          <w:szCs w:val="24"/>
        </w:rPr>
        <w:t xml:space="preserve"> alcanzaron las primeras treinta posiciones en la lista estadounidense Billboard Hot 100 y en Canadá alcanzaron las primeras veinte posiciones de </w:t>
      </w:r>
      <w:r w:rsidR="00711F48" w:rsidRPr="00065E16">
        <w:rPr>
          <w:rFonts w:ascii="Arial" w:hAnsi="Arial" w:cs="Arial"/>
          <w:sz w:val="24"/>
          <w:szCs w:val="24"/>
        </w:rPr>
        <w:t>éxitos. De</w:t>
      </w:r>
      <w:r w:rsidR="00EB1C14" w:rsidRPr="00065E16">
        <w:rPr>
          <w:rFonts w:ascii="Arial" w:hAnsi="Arial" w:cs="Arial"/>
          <w:sz w:val="24"/>
          <w:szCs w:val="24"/>
        </w:rPr>
        <w:t xml:space="preserve"> acuerdo a Metacritic el álbum recibió «por</w:t>
      </w:r>
      <w:r w:rsidR="0060657D">
        <w:rPr>
          <w:rFonts w:ascii="Arial" w:hAnsi="Arial" w:cs="Arial"/>
          <w:sz w:val="24"/>
          <w:szCs w:val="24"/>
        </w:rPr>
        <w:t xml:space="preserve"> lo general críticas </w:t>
      </w:r>
      <w:r w:rsidR="00711F48">
        <w:rPr>
          <w:rFonts w:ascii="Arial" w:hAnsi="Arial" w:cs="Arial"/>
          <w:sz w:val="24"/>
          <w:szCs w:val="24"/>
        </w:rPr>
        <w:t>favorables</w:t>
      </w:r>
      <w:r w:rsidR="00711F48" w:rsidRPr="00065E16">
        <w:rPr>
          <w:rFonts w:ascii="Arial" w:hAnsi="Arial" w:cs="Arial"/>
          <w:sz w:val="24"/>
          <w:szCs w:val="24"/>
        </w:rPr>
        <w:t>. El</w:t>
      </w:r>
      <w:r w:rsidR="00EB1C14" w:rsidRPr="00065E16">
        <w:rPr>
          <w:rFonts w:ascii="Arial" w:hAnsi="Arial" w:cs="Arial"/>
          <w:sz w:val="24"/>
          <w:szCs w:val="24"/>
        </w:rPr>
        <w:t xml:space="preserve"> álbum también debutó </w:t>
      </w:r>
      <w:r w:rsidR="00EB1C14" w:rsidRPr="00065E16">
        <w:rPr>
          <w:rFonts w:ascii="Arial" w:hAnsi="Arial" w:cs="Arial"/>
          <w:sz w:val="24"/>
          <w:szCs w:val="24"/>
        </w:rPr>
        <w:lastRenderedPageBreak/>
        <w:t>en primera posición en la lista Billboard 200 de los Estados Unidos, lo que convirtió a Bieber en el solista masculino más joven en liderar la lista desde que Stevie Wonder se posicionase en primer lugar en 1963.</w:t>
      </w:r>
      <w:r w:rsidR="009D0463" w:rsidRPr="00065E16">
        <w:rPr>
          <w:rFonts w:ascii="Arial" w:hAnsi="Arial" w:cs="Arial"/>
          <w:sz w:val="24"/>
          <w:szCs w:val="24"/>
        </w:rPr>
        <w:t xml:space="preserve"> </w:t>
      </w:r>
      <w:r w:rsidR="00EB1C14" w:rsidRPr="00065E16">
        <w:rPr>
          <w:rFonts w:ascii="Arial" w:hAnsi="Arial" w:cs="Arial"/>
          <w:sz w:val="24"/>
          <w:szCs w:val="24"/>
        </w:rPr>
        <w:t>De la misma forma, My World 2.0 debutó en primera posición en las listas oficiales de ventas de álbumes de Canadá, Irlanda, Australia y</w:t>
      </w:r>
      <w:r w:rsidR="00065E16">
        <w:rPr>
          <w:rFonts w:ascii="Arial" w:hAnsi="Arial" w:cs="Arial"/>
          <w:sz w:val="24"/>
          <w:szCs w:val="24"/>
        </w:rPr>
        <w:t xml:space="preserve"> </w:t>
      </w:r>
      <w:r w:rsidR="00EB1C14" w:rsidRPr="00065E16">
        <w:rPr>
          <w:rFonts w:ascii="Arial" w:hAnsi="Arial" w:cs="Arial"/>
          <w:sz w:val="24"/>
          <w:szCs w:val="24"/>
        </w:rPr>
        <w:t>Nueva Zelanda,</w:t>
      </w:r>
      <w:r w:rsidR="009D0463" w:rsidRPr="00065E16">
        <w:rPr>
          <w:rFonts w:ascii="Arial" w:hAnsi="Arial" w:cs="Arial"/>
          <w:sz w:val="24"/>
          <w:szCs w:val="24"/>
        </w:rPr>
        <w:t xml:space="preserve"> </w:t>
      </w:r>
      <w:r w:rsidR="00EB1C14" w:rsidRPr="00065E16">
        <w:rPr>
          <w:rFonts w:ascii="Arial" w:hAnsi="Arial" w:cs="Arial"/>
          <w:sz w:val="24"/>
          <w:szCs w:val="24"/>
        </w:rPr>
        <w:t xml:space="preserve">y alcanzó las primeras diez </w:t>
      </w:r>
      <w:r w:rsidR="00D13086">
        <w:rPr>
          <w:rStyle w:val="Refdenotaalpie"/>
          <w:rFonts w:ascii="Arial" w:hAnsi="Arial" w:cs="Arial"/>
          <w:sz w:val="24"/>
          <w:szCs w:val="24"/>
        </w:rPr>
        <w:footnoteReference w:id="3"/>
      </w:r>
      <w:r w:rsidR="00EB1C14" w:rsidRPr="00065E16">
        <w:rPr>
          <w:rFonts w:ascii="Arial" w:hAnsi="Arial" w:cs="Arial"/>
          <w:sz w:val="24"/>
          <w:szCs w:val="24"/>
        </w:rPr>
        <w:t>posiciones en otros quince países. Para promocionar su álbum se presentó en varios programas en directo como The View, en la entrega de premios Nickelodeon's Kid's Choice Awards de 2010, Nightline, Late Show with David Letterman, The Dome y 106 &amp; Park.</w:t>
      </w:r>
      <w:r w:rsidR="009D0463" w:rsidRPr="00065E16">
        <w:rPr>
          <w:rFonts w:ascii="Arial" w:hAnsi="Arial" w:cs="Arial"/>
          <w:sz w:val="24"/>
          <w:szCs w:val="24"/>
        </w:rPr>
        <w:t xml:space="preserve"> </w:t>
      </w:r>
      <w:r w:rsidR="00EB1C14" w:rsidRPr="00065E16">
        <w:rPr>
          <w:rFonts w:ascii="Arial" w:hAnsi="Arial" w:cs="Arial"/>
          <w:sz w:val="24"/>
          <w:szCs w:val="24"/>
        </w:rPr>
        <w:t>También contó con la colaboración de</w:t>
      </w:r>
      <w:r w:rsidR="0060657D">
        <w:rPr>
          <w:rFonts w:ascii="Arial" w:hAnsi="Arial" w:cs="Arial"/>
          <w:sz w:val="24"/>
          <w:szCs w:val="24"/>
        </w:rPr>
        <w:t xml:space="preserve"> </w:t>
      </w:r>
      <w:r w:rsidR="00EB1C14" w:rsidRPr="00065E16">
        <w:rPr>
          <w:rFonts w:ascii="Arial" w:hAnsi="Arial" w:cs="Arial"/>
          <w:sz w:val="24"/>
          <w:szCs w:val="24"/>
        </w:rPr>
        <w:t>Sean Kingston en el sencillo</w:t>
      </w:r>
      <w:r w:rsidR="0060657D">
        <w:rPr>
          <w:rFonts w:ascii="Arial" w:hAnsi="Arial" w:cs="Arial"/>
          <w:sz w:val="24"/>
          <w:szCs w:val="24"/>
        </w:rPr>
        <w:t xml:space="preserve"> Eenie Meenie</w:t>
      </w:r>
      <w:r w:rsidR="00EB1C14" w:rsidRPr="00065E16">
        <w:rPr>
          <w:rFonts w:ascii="Arial" w:hAnsi="Arial" w:cs="Arial"/>
          <w:sz w:val="24"/>
          <w:szCs w:val="24"/>
        </w:rPr>
        <w:t>,</w:t>
      </w:r>
      <w:r w:rsidR="0060657D">
        <w:rPr>
          <w:rFonts w:ascii="Arial" w:hAnsi="Arial" w:cs="Arial"/>
          <w:sz w:val="24"/>
          <w:szCs w:val="24"/>
        </w:rPr>
        <w:t xml:space="preserve"> </w:t>
      </w:r>
      <w:r w:rsidR="00EB1C14" w:rsidRPr="00065E16">
        <w:rPr>
          <w:rFonts w:ascii="Arial" w:hAnsi="Arial" w:cs="Arial"/>
          <w:sz w:val="24"/>
          <w:szCs w:val="24"/>
        </w:rPr>
        <w:t>el cual fue incluido en su primer álbum. La canción alcanzó las primeras diez posiciones en las listas de éxitos del Reino Unido y Australia, y las primeras veinte posiciones en algunos países.</w:t>
      </w:r>
      <w:r w:rsidR="009D0463"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El 10 de abril de 2010 participó en calidad de artista invitado en el programa Saturday Night Live.</w:t>
      </w:r>
      <w:r w:rsidR="00065E16" w:rsidRPr="00065E16">
        <w:rPr>
          <w:rFonts w:ascii="Arial" w:hAnsi="Arial" w:cs="Arial"/>
          <w:sz w:val="24"/>
          <w:szCs w:val="24"/>
        </w:rPr>
        <w:t xml:space="preserve"> </w:t>
      </w:r>
      <w:r w:rsidRPr="00065E16">
        <w:rPr>
          <w:rFonts w:ascii="Arial" w:hAnsi="Arial" w:cs="Arial"/>
          <w:sz w:val="24"/>
          <w:szCs w:val="24"/>
        </w:rPr>
        <w:t>El 4 de julio de ese mismo año, con motivo de la celebración del Día de la Independencia de los Estados Unidos, dio un concierto en el espectáculo de fuegos artificiales de la tienda por departamentos </w:t>
      </w:r>
      <w:r w:rsidRPr="0060657D">
        <w:rPr>
          <w:rFonts w:ascii="Arial" w:hAnsi="Arial" w:cs="Arial"/>
          <w:sz w:val="24"/>
          <w:szCs w:val="24"/>
        </w:rPr>
        <w:t>Macy's</w:t>
      </w:r>
      <w:r w:rsidRPr="00065E16">
        <w:rPr>
          <w:rFonts w:ascii="Arial" w:hAnsi="Arial" w:cs="Arial"/>
          <w:sz w:val="24"/>
          <w:szCs w:val="24"/>
        </w:rPr>
        <w:t> en Nueva York</w:t>
      </w:r>
      <w:r w:rsidR="0060657D">
        <w:rPr>
          <w:rFonts w:ascii="Arial" w:hAnsi="Arial" w:cs="Arial"/>
          <w:sz w:val="24"/>
          <w:szCs w:val="24"/>
        </w:rPr>
        <w:t>, donde interpretó Baby y Somebody to Love</w:t>
      </w:r>
      <w:r w:rsidRPr="00065E16">
        <w:rPr>
          <w:rFonts w:ascii="Arial" w:hAnsi="Arial" w:cs="Arial"/>
          <w:sz w:val="24"/>
          <w:szCs w:val="24"/>
        </w:rPr>
        <w:t> El segundo sencillo de s</w:t>
      </w:r>
      <w:r w:rsidR="0060657D">
        <w:rPr>
          <w:rFonts w:ascii="Arial" w:hAnsi="Arial" w:cs="Arial"/>
          <w:sz w:val="24"/>
          <w:szCs w:val="24"/>
        </w:rPr>
        <w:t>u álbum My World 2.0, titulado Somebody to Love</w:t>
      </w:r>
      <w:r w:rsidRPr="00065E16">
        <w:rPr>
          <w:rFonts w:ascii="Arial" w:hAnsi="Arial" w:cs="Arial"/>
          <w:sz w:val="24"/>
          <w:szCs w:val="24"/>
        </w:rPr>
        <w:t>, fue publicado en abril junto con una remezcla de la misma canción en la que contó con la participación del cantante Usher. El sencillo alcanzó la décima posición en las listas musicales de Canadá, en los Estados Unidos llegó a la decimoquinta posición y en algunos países se ubicó en las veinte primeras posiciones.</w:t>
      </w:r>
      <w:r w:rsidR="009D0463"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El 23 de junio de 2010 inició una gira musical para promover My World y My World 2.0. La serie de conciertos conformada por 140 presentaciones empezó en la ciudad de Hartford, Connecticut. En julio de 2010 se reportó que era la celebridad más buscada en Internet.</w:t>
      </w:r>
      <w:r w:rsidR="009D0463" w:rsidRPr="00065E16">
        <w:rPr>
          <w:rFonts w:ascii="Arial" w:hAnsi="Arial" w:cs="Arial"/>
          <w:sz w:val="24"/>
          <w:szCs w:val="24"/>
        </w:rPr>
        <w:t xml:space="preserve"> </w:t>
      </w:r>
      <w:r w:rsidR="00D31203">
        <w:rPr>
          <w:rFonts w:ascii="Arial" w:hAnsi="Arial" w:cs="Arial"/>
          <w:sz w:val="24"/>
          <w:szCs w:val="24"/>
        </w:rPr>
        <w:t>Ese mes su video musical Baby</w:t>
      </w:r>
      <w:r w:rsidRPr="00065E16">
        <w:rPr>
          <w:rFonts w:ascii="Arial" w:hAnsi="Arial" w:cs="Arial"/>
          <w:sz w:val="24"/>
          <w:szCs w:val="24"/>
        </w:rPr>
        <w:t xml:space="preserve"> fue el más visto en YouTube y también fue el más desfavorecido por el público, de hecho superó </w:t>
      </w:r>
      <w:r w:rsidR="00D31203">
        <w:rPr>
          <w:rFonts w:ascii="Arial" w:hAnsi="Arial" w:cs="Arial"/>
          <w:sz w:val="24"/>
          <w:szCs w:val="24"/>
        </w:rPr>
        <w:t>el número de visitas del video Bad Romance</w:t>
      </w:r>
      <w:r w:rsidRPr="00065E16">
        <w:rPr>
          <w:rFonts w:ascii="Arial" w:hAnsi="Arial" w:cs="Arial"/>
          <w:sz w:val="24"/>
          <w:szCs w:val="24"/>
        </w:rPr>
        <w:t xml:space="preserve"> de Lady Gaga.</w:t>
      </w:r>
      <w:r w:rsidR="009D0463" w:rsidRPr="00065E16">
        <w:rPr>
          <w:rFonts w:ascii="Arial" w:hAnsi="Arial" w:cs="Arial"/>
          <w:sz w:val="24"/>
          <w:szCs w:val="24"/>
        </w:rPr>
        <w:t xml:space="preserve"> </w:t>
      </w:r>
      <w:r w:rsidRPr="00065E16">
        <w:rPr>
          <w:rFonts w:ascii="Arial" w:hAnsi="Arial" w:cs="Arial"/>
          <w:sz w:val="24"/>
          <w:szCs w:val="24"/>
        </w:rPr>
        <w:t>En septiembre de 2010 un empleado de Twitter indicó que Bieber era el responsable del tres por ciento del tráfico total del sitio.</w:t>
      </w:r>
      <w:r w:rsidR="009D0463"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 xml:space="preserve">En julio de 2010 empezó a grabar su segundo </w:t>
      </w:r>
      <w:r w:rsidR="009D0463" w:rsidRPr="00065E16">
        <w:rPr>
          <w:rFonts w:ascii="Arial" w:hAnsi="Arial" w:cs="Arial"/>
          <w:sz w:val="24"/>
          <w:szCs w:val="24"/>
        </w:rPr>
        <w:t>álbum en la ciudad de Nueva York.</w:t>
      </w:r>
      <w:r w:rsidRPr="00065E16">
        <w:rPr>
          <w:rFonts w:ascii="Arial" w:hAnsi="Arial" w:cs="Arial"/>
          <w:sz w:val="24"/>
          <w:szCs w:val="24"/>
        </w:rPr>
        <w:t> En aquel momento, debido a la pubertad, su voz era más grave y profunda en comparación de cuando grabó su primer disco.</w:t>
      </w:r>
      <w:r w:rsidR="009D0463" w:rsidRPr="00065E16">
        <w:rPr>
          <w:rFonts w:ascii="Arial" w:hAnsi="Arial" w:cs="Arial"/>
          <w:sz w:val="24"/>
          <w:szCs w:val="24"/>
        </w:rPr>
        <w:t xml:space="preserve"> </w:t>
      </w:r>
      <w:r w:rsidRPr="00065E16">
        <w:rPr>
          <w:rFonts w:ascii="Arial" w:hAnsi="Arial" w:cs="Arial"/>
          <w:sz w:val="24"/>
          <w:szCs w:val="24"/>
        </w:rPr>
        <w:t>En una declaración del artista en abril de 2010</w:t>
      </w:r>
      <w:r w:rsidR="00D31203">
        <w:rPr>
          <w:rFonts w:ascii="Arial" w:hAnsi="Arial" w:cs="Arial"/>
          <w:sz w:val="24"/>
          <w:szCs w:val="24"/>
        </w:rPr>
        <w:t xml:space="preserve"> sobre su registro vocal, dijo </w:t>
      </w:r>
      <w:r w:rsidRPr="00065E16">
        <w:rPr>
          <w:rFonts w:ascii="Arial" w:hAnsi="Arial" w:cs="Arial"/>
          <w:sz w:val="24"/>
          <w:szCs w:val="24"/>
        </w:rPr>
        <w:t>Creo que a todo el mundo le cambia la voz. Tengo un gran entrenador vocal que me está ayudando. Algunas</w:t>
      </w:r>
      <w:r w:rsidR="00D31203">
        <w:rPr>
          <w:rFonts w:ascii="Arial" w:hAnsi="Arial" w:cs="Arial"/>
          <w:sz w:val="24"/>
          <w:szCs w:val="24"/>
        </w:rPr>
        <w:t xml:space="preserve"> de las notas que alcanzaba en Baby</w:t>
      </w:r>
      <w:r w:rsidRPr="00065E16">
        <w:rPr>
          <w:rFonts w:ascii="Arial" w:hAnsi="Arial" w:cs="Arial"/>
          <w:sz w:val="24"/>
          <w:szCs w:val="24"/>
        </w:rPr>
        <w:t xml:space="preserve"> ya no las puedo alcanzar más. Tenemos que bajar la to</w:t>
      </w:r>
      <w:r w:rsidR="00D31203">
        <w:rPr>
          <w:rFonts w:ascii="Arial" w:hAnsi="Arial" w:cs="Arial"/>
          <w:sz w:val="24"/>
          <w:szCs w:val="24"/>
        </w:rPr>
        <w:t>nalidad cuando canto en directo</w:t>
      </w:r>
      <w:r w:rsidRPr="00065E16">
        <w:rPr>
          <w:rFonts w:ascii="Arial" w:hAnsi="Arial" w:cs="Arial"/>
          <w:sz w:val="24"/>
          <w:szCs w:val="24"/>
        </w:rPr>
        <w:t xml:space="preserve"> El cantante y compositor británico Taio </w:t>
      </w:r>
      <w:r w:rsidRPr="00065E16">
        <w:rPr>
          <w:rFonts w:ascii="Arial" w:hAnsi="Arial" w:cs="Arial"/>
          <w:sz w:val="24"/>
          <w:szCs w:val="24"/>
        </w:rPr>
        <w:lastRenderedPageBreak/>
        <w:t>Cruz confirmó en julio de 2010 que estaba componiendo canciones para el próximo álbum de Bieber.</w:t>
      </w:r>
      <w:r w:rsidR="009D0463" w:rsidRPr="00065E16">
        <w:rPr>
          <w:rFonts w:ascii="Arial" w:hAnsi="Arial" w:cs="Arial"/>
          <w:sz w:val="24"/>
          <w:szCs w:val="24"/>
        </w:rPr>
        <w:t xml:space="preserve"> </w:t>
      </w:r>
    </w:p>
    <w:p w:rsidR="00D13086" w:rsidRDefault="00D13086" w:rsidP="007F01F2">
      <w:pPr>
        <w:jc w:val="both"/>
        <w:rPr>
          <w:rFonts w:ascii="Arial" w:hAnsi="Arial" w:cs="Arial"/>
          <w:sz w:val="24"/>
          <w:szCs w:val="24"/>
        </w:rPr>
      </w:pPr>
    </w:p>
    <w:p w:rsidR="00EB1C14" w:rsidRPr="00065E16" w:rsidRDefault="00EB1C14" w:rsidP="007F01F2">
      <w:pPr>
        <w:jc w:val="both"/>
        <w:rPr>
          <w:rFonts w:ascii="Arial" w:hAnsi="Arial" w:cs="Arial"/>
          <w:sz w:val="24"/>
          <w:szCs w:val="24"/>
        </w:rPr>
      </w:pPr>
      <w:r w:rsidRPr="00065E16">
        <w:rPr>
          <w:rFonts w:ascii="Arial" w:hAnsi="Arial" w:cs="Arial"/>
          <w:sz w:val="24"/>
          <w:szCs w:val="24"/>
        </w:rPr>
        <w:t>El 12 de septiembre de 2010 fue galardonado en los MTV Video Music Awards como artista revelación e interpretó un popurrí de canciones que contenía</w:t>
      </w:r>
      <w:r w:rsidR="0060657D">
        <w:rPr>
          <w:rFonts w:ascii="Arial" w:hAnsi="Arial" w:cs="Arial"/>
          <w:sz w:val="24"/>
          <w:szCs w:val="24"/>
        </w:rPr>
        <w:t xml:space="preserve"> los temas U Smile, Baby y </w:t>
      </w:r>
      <w:r w:rsidRPr="00065E16">
        <w:rPr>
          <w:rFonts w:ascii="Arial" w:hAnsi="Arial" w:cs="Arial"/>
          <w:sz w:val="24"/>
          <w:szCs w:val="24"/>
        </w:rPr>
        <w:t>Someb</w:t>
      </w:r>
      <w:r w:rsidR="0060657D">
        <w:rPr>
          <w:rFonts w:ascii="Arial" w:hAnsi="Arial" w:cs="Arial"/>
          <w:sz w:val="24"/>
          <w:szCs w:val="24"/>
        </w:rPr>
        <w:t>ody to Love</w:t>
      </w:r>
      <w:r w:rsidRPr="00065E16">
        <w:rPr>
          <w:rFonts w:ascii="Arial" w:hAnsi="Arial" w:cs="Arial"/>
          <w:sz w:val="24"/>
          <w:szCs w:val="24"/>
        </w:rPr>
        <w:t>, además de que tocó brevemente la batería. Al mes siguiente anunció que publicaría un álbum acústico titulado My Worlds Acoustic,</w:t>
      </w:r>
      <w:r w:rsidR="009D0463" w:rsidRPr="00065E16">
        <w:rPr>
          <w:rFonts w:ascii="Arial" w:hAnsi="Arial" w:cs="Arial"/>
          <w:sz w:val="24"/>
          <w:szCs w:val="24"/>
        </w:rPr>
        <w:t xml:space="preserve"> </w:t>
      </w:r>
      <w:r w:rsidRPr="00065E16">
        <w:rPr>
          <w:rFonts w:ascii="Arial" w:hAnsi="Arial" w:cs="Arial"/>
          <w:sz w:val="24"/>
          <w:szCs w:val="24"/>
        </w:rPr>
        <w:t>el cual finalmente salió a la venta el Viernes Negro en los Estados Unidos. El álbum contiene versiones acústicas de sus canciones de discos anteriores y u</w:t>
      </w:r>
      <w:r w:rsidR="0060657D">
        <w:rPr>
          <w:rFonts w:ascii="Arial" w:hAnsi="Arial" w:cs="Arial"/>
          <w:sz w:val="24"/>
          <w:szCs w:val="24"/>
        </w:rPr>
        <w:t>na canción nueva titulada Pray</w:t>
      </w:r>
      <w:r w:rsidRPr="00065E16">
        <w:rPr>
          <w:rFonts w:ascii="Arial" w:hAnsi="Arial" w:cs="Arial"/>
          <w:sz w:val="24"/>
          <w:szCs w:val="24"/>
        </w:rPr>
        <w:t>.</w:t>
      </w:r>
    </w:p>
    <w:p w:rsidR="00EB1C14" w:rsidRPr="00065E16" w:rsidRDefault="00EB1C14" w:rsidP="007F01F2">
      <w:pPr>
        <w:jc w:val="both"/>
        <w:rPr>
          <w:rFonts w:ascii="Arial" w:hAnsi="Arial" w:cs="Arial"/>
          <w:sz w:val="24"/>
          <w:szCs w:val="24"/>
        </w:rPr>
      </w:pPr>
      <w:r w:rsidRPr="00065E16">
        <w:rPr>
          <w:rFonts w:ascii="Arial" w:hAnsi="Arial" w:cs="Arial"/>
          <w:sz w:val="24"/>
          <w:szCs w:val="24"/>
        </w:rPr>
        <w:t>Mientras promocionaba su álbum, Justin fue programado para aparecer en el Roosevelt Field Mall, pero la actuación tuvo que ser cancelada, debido a que una multitud de más de 3.000 fanáticos comenzaron a empujarse agresivamente.</w:t>
      </w:r>
      <w:r w:rsidR="009D0463" w:rsidRPr="00065E16">
        <w:rPr>
          <w:rFonts w:ascii="Arial" w:hAnsi="Arial" w:cs="Arial"/>
          <w:sz w:val="24"/>
          <w:szCs w:val="24"/>
        </w:rPr>
        <w:t xml:space="preserve"> </w:t>
      </w:r>
    </w:p>
    <w:p w:rsidR="00EB1C14" w:rsidRPr="00D13086" w:rsidRDefault="001B094B" w:rsidP="007F01F2">
      <w:pPr>
        <w:pStyle w:val="Ttulo1"/>
        <w:spacing w:line="276" w:lineRule="auto"/>
        <w:jc w:val="both"/>
        <w:rPr>
          <w:rFonts w:ascii="Arial" w:hAnsi="Arial" w:cs="Arial"/>
          <w:sz w:val="28"/>
          <w:szCs w:val="24"/>
        </w:rPr>
      </w:pPr>
      <w:bookmarkStart w:id="12" w:name="_Toc96374420"/>
      <w:r w:rsidRPr="00D13086">
        <w:rPr>
          <w:rFonts w:ascii="Arial" w:hAnsi="Arial" w:cs="Arial"/>
          <w:sz w:val="28"/>
          <w:szCs w:val="24"/>
        </w:rPr>
        <w:t>2.5</w:t>
      </w:r>
      <w:r w:rsidR="00D13086" w:rsidRPr="00D13086">
        <w:rPr>
          <w:rFonts w:ascii="Arial" w:hAnsi="Arial" w:cs="Arial"/>
          <w:sz w:val="28"/>
          <w:szCs w:val="24"/>
        </w:rPr>
        <w:t xml:space="preserve">. </w:t>
      </w:r>
      <w:r w:rsidR="00D13086" w:rsidRPr="004D43FC">
        <w:rPr>
          <w:rFonts w:ascii="Arial" w:hAnsi="Arial" w:cs="Arial"/>
          <w:sz w:val="28"/>
          <w:szCs w:val="24"/>
          <w:highlight w:val="cyan"/>
        </w:rPr>
        <w:t>Under</w:t>
      </w:r>
      <w:r w:rsidR="00EB1C14" w:rsidRPr="004D43FC">
        <w:rPr>
          <w:rFonts w:ascii="Arial" w:hAnsi="Arial" w:cs="Arial"/>
          <w:sz w:val="28"/>
          <w:szCs w:val="24"/>
          <w:highlight w:val="cyan"/>
        </w:rPr>
        <w:t xml:space="preserve"> the Mistletoe (2011)</w:t>
      </w:r>
      <w:r w:rsidRPr="004D43FC">
        <w:rPr>
          <w:rFonts w:ascii="Arial" w:hAnsi="Arial" w:cs="Arial"/>
          <w:sz w:val="28"/>
          <w:szCs w:val="24"/>
          <w:highlight w:val="cyan"/>
        </w:rPr>
        <w:t>:</w:t>
      </w:r>
      <w:bookmarkEnd w:id="12"/>
    </w:p>
    <w:p w:rsidR="00EB1C14" w:rsidRPr="00065E16" w:rsidRDefault="00EB1C14" w:rsidP="007F01F2">
      <w:pPr>
        <w:jc w:val="both"/>
        <w:rPr>
          <w:rFonts w:ascii="Arial" w:hAnsi="Arial" w:cs="Arial"/>
          <w:sz w:val="24"/>
          <w:szCs w:val="24"/>
        </w:rPr>
      </w:pPr>
      <w:r w:rsidRPr="00065E16">
        <w:rPr>
          <w:rFonts w:ascii="Arial" w:hAnsi="Arial" w:cs="Arial"/>
          <w:sz w:val="24"/>
          <w:szCs w:val="24"/>
        </w:rPr>
        <w:t>El 1 de noviembre de 2011 salió a la venta su segundo álbum de estudio titulado Under the Mistletoe</w:t>
      </w:r>
      <w:r w:rsidR="0001203C">
        <w:rPr>
          <w:rFonts w:ascii="Arial" w:hAnsi="Arial" w:cs="Arial"/>
          <w:sz w:val="24"/>
          <w:szCs w:val="24"/>
        </w:rPr>
        <w:fldChar w:fldCharType="begin"/>
      </w:r>
      <w:r w:rsidR="0001203C">
        <w:instrText xml:space="preserve"> XE "</w:instrText>
      </w:r>
      <w:r w:rsidR="0001203C" w:rsidRPr="0089080D">
        <w:rPr>
          <w:rFonts w:ascii="Arial" w:hAnsi="Arial" w:cs="Arial"/>
          <w:sz w:val="24"/>
          <w:szCs w:val="24"/>
        </w:rPr>
        <w:instrText>Under the Mistletoe</w:instrText>
      </w:r>
      <w:r w:rsidR="0001203C">
        <w:instrText xml:space="preserve">" </w:instrText>
      </w:r>
      <w:r w:rsidR="0001203C">
        <w:rPr>
          <w:rFonts w:ascii="Arial" w:hAnsi="Arial" w:cs="Arial"/>
          <w:sz w:val="24"/>
          <w:szCs w:val="24"/>
        </w:rPr>
        <w:fldChar w:fldCharType="end"/>
      </w:r>
      <w:r w:rsidRPr="00065E16">
        <w:rPr>
          <w:rFonts w:ascii="Arial" w:hAnsi="Arial" w:cs="Arial"/>
          <w:sz w:val="24"/>
          <w:szCs w:val="24"/>
        </w:rPr>
        <w:t>. En la primera semana de lanzamiento el disco vendió alrededor de 210.000 copias y debutó en la posición número uno de la lista de éxitos estadounidense</w:t>
      </w:r>
      <w:r w:rsidR="009D0463" w:rsidRPr="00065E16">
        <w:rPr>
          <w:rFonts w:ascii="Arial" w:hAnsi="Arial" w:cs="Arial"/>
          <w:sz w:val="24"/>
          <w:szCs w:val="24"/>
        </w:rPr>
        <w:t xml:space="preserve"> </w:t>
      </w:r>
      <w:r w:rsidR="00065E16">
        <w:rPr>
          <w:rFonts w:ascii="Arial" w:hAnsi="Arial" w:cs="Arial"/>
          <w:sz w:val="24"/>
          <w:szCs w:val="24"/>
        </w:rPr>
        <w:t>Billboard</w:t>
      </w:r>
      <w:r w:rsidR="00065E16"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La revista Forbes lo catalogó como la tercera celebridad más influyente del mundo en 2011, detrás de Lady Gaga y Oprah Winfrey.</w:t>
      </w:r>
      <w:r w:rsidR="009D0463" w:rsidRPr="00065E16">
        <w:rPr>
          <w:rFonts w:ascii="Arial" w:hAnsi="Arial" w:cs="Arial"/>
          <w:sz w:val="24"/>
          <w:szCs w:val="24"/>
        </w:rPr>
        <w:t xml:space="preserve"> </w:t>
      </w:r>
    </w:p>
    <w:p w:rsidR="00EB1C14" w:rsidRPr="00D13086" w:rsidRDefault="001B094B" w:rsidP="007F01F2">
      <w:pPr>
        <w:pStyle w:val="Ttulo1"/>
        <w:spacing w:line="276" w:lineRule="auto"/>
        <w:jc w:val="both"/>
        <w:rPr>
          <w:rFonts w:ascii="Arial" w:hAnsi="Arial" w:cs="Arial"/>
          <w:sz w:val="28"/>
          <w:szCs w:val="24"/>
        </w:rPr>
      </w:pPr>
      <w:bookmarkStart w:id="13" w:name="_Toc96374421"/>
      <w:r w:rsidRPr="00D13086">
        <w:rPr>
          <w:rFonts w:ascii="Arial" w:hAnsi="Arial" w:cs="Arial"/>
          <w:sz w:val="28"/>
          <w:szCs w:val="24"/>
        </w:rPr>
        <w:t>2.6</w:t>
      </w:r>
      <w:r w:rsidR="0060657D" w:rsidRPr="00D13086">
        <w:rPr>
          <w:rFonts w:ascii="Arial" w:hAnsi="Arial" w:cs="Arial"/>
          <w:sz w:val="28"/>
          <w:szCs w:val="24"/>
        </w:rPr>
        <w:t xml:space="preserve">. </w:t>
      </w:r>
      <w:r w:rsidR="00EB1C14" w:rsidRPr="004D43FC">
        <w:rPr>
          <w:rFonts w:ascii="Arial" w:hAnsi="Arial" w:cs="Arial"/>
          <w:sz w:val="28"/>
          <w:szCs w:val="24"/>
          <w:highlight w:val="cyan"/>
        </w:rPr>
        <w:t>Believe (2012)</w:t>
      </w:r>
      <w:r w:rsidR="00065E16" w:rsidRPr="004D43FC">
        <w:rPr>
          <w:rFonts w:ascii="Arial" w:hAnsi="Arial" w:cs="Arial"/>
          <w:sz w:val="28"/>
          <w:szCs w:val="24"/>
          <w:highlight w:val="cyan"/>
        </w:rPr>
        <w:t>:</w:t>
      </w:r>
      <w:bookmarkEnd w:id="13"/>
    </w:p>
    <w:p w:rsidR="00EB1C14" w:rsidRPr="00065E16" w:rsidRDefault="004D43FC"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71552" behindDoc="0" locked="0" layoutInCell="1" allowOverlap="1" wp14:anchorId="5A25ACC8" wp14:editId="726259CF">
                <wp:simplePos x="0" y="0"/>
                <wp:positionH relativeFrom="column">
                  <wp:posOffset>3737610</wp:posOffset>
                </wp:positionH>
                <wp:positionV relativeFrom="paragraph">
                  <wp:posOffset>1456055</wp:posOffset>
                </wp:positionV>
                <wp:extent cx="1957705" cy="635"/>
                <wp:effectExtent l="0" t="0" r="4445" b="0"/>
                <wp:wrapSquare wrapText="bothSides"/>
                <wp:docPr id="5" name="5 Cuadro de texto"/>
                <wp:cNvGraphicFramePr/>
                <a:graphic xmlns:a="http://schemas.openxmlformats.org/drawingml/2006/main">
                  <a:graphicData uri="http://schemas.microsoft.com/office/word/2010/wordprocessingShape">
                    <wps:wsp>
                      <wps:cNvSpPr txBox="1"/>
                      <wps:spPr>
                        <a:xfrm>
                          <a:off x="0" y="0"/>
                          <a:ext cx="1957705" cy="635"/>
                        </a:xfrm>
                        <a:prstGeom prst="rect">
                          <a:avLst/>
                        </a:prstGeom>
                        <a:solidFill>
                          <a:prstClr val="white"/>
                        </a:solidFill>
                        <a:ln>
                          <a:noFill/>
                        </a:ln>
                        <a:effectLst/>
                      </wps:spPr>
                      <wps:txbx>
                        <w:txbxContent>
                          <w:p w:rsidR="004D43FC" w:rsidRPr="005D32ED" w:rsidRDefault="004D43FC" w:rsidP="004D43FC">
                            <w:pPr>
                              <w:pStyle w:val="Epgrafe"/>
                              <w:rPr>
                                <w:noProof/>
                              </w:rPr>
                            </w:pPr>
                            <w:bookmarkStart w:id="14" w:name="_Toc97582782"/>
                            <w:r>
                              <w:t xml:space="preserve">Ilustración </w:t>
                            </w:r>
                            <w:fldSimple w:instr=" SEQ Ilustración \* ARABIC ">
                              <w:r>
                                <w:rPr>
                                  <w:noProof/>
                                </w:rPr>
                                <w:t>4</w:t>
                              </w:r>
                              <w:bookmarkEnd w:id="14"/>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5 Cuadro de texto" o:spid="_x0000_s1029" type="#_x0000_t202" style="position:absolute;left:0;text-align:left;margin-left:294.3pt;margin-top:114.65pt;width:154.1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" stroked="f">
                <v:textbox style="mso-fit-shape-to-text:t" inset="0,0,0,0">
                  <w:txbxContent>
                    <w:p w:rsidR="004D43FC" w:rsidRPr="005D32ED" w:rsidRDefault="004D43FC" w:rsidP="004D43FC">
                      <w:pPr>
                        <w:pStyle w:val="Epgrafe"/>
                        <w:rPr>
                          <w:noProof/>
                        </w:rPr>
                      </w:pPr>
                      <w:bookmarkStart w:id="17" w:name="_Toc97582782"/>
                      <w:r>
                        <w:t xml:space="preserve">Ilustración </w:t>
                      </w:r>
                      <w:r w:rsidR="007E672F">
                        <w:fldChar w:fldCharType="begin"/>
                      </w:r>
                      <w:r w:rsidR="007E672F">
                        <w:instrText xml:space="preserve"> SEQ Ilustración \* ARABIC </w:instrText>
                      </w:r>
                      <w:r w:rsidR="007E672F">
                        <w:fldChar w:fldCharType="separate"/>
                      </w:r>
                      <w:r>
                        <w:rPr>
                          <w:noProof/>
                        </w:rPr>
                        <w:t>4</w:t>
                      </w:r>
                      <w:bookmarkEnd w:id="17"/>
                      <w:r w:rsidR="007E672F">
                        <w:rPr>
                          <w:noProof/>
                        </w:rPr>
                        <w:fldChar w:fldCharType="end"/>
                      </w:r>
                    </w:p>
                  </w:txbxContent>
                </v:textbox>
                <w10:wrap type="square"/>
              </v:shape>
            </w:pict>
          </mc:Fallback>
        </mc:AlternateContent>
      </w:r>
      <w:r w:rsidR="00065E16">
        <w:rPr>
          <w:noProof/>
          <w:lang w:eastAsia="es-CO"/>
        </w:rPr>
        <w:drawing>
          <wp:anchor distT="0" distB="0" distL="114300" distR="114300" simplePos="0" relativeHeight="251659264" behindDoc="0" locked="0" layoutInCell="1" allowOverlap="1" wp14:anchorId="421C3C48" wp14:editId="50416727">
            <wp:simplePos x="0" y="0"/>
            <wp:positionH relativeFrom="margin">
              <wp:posOffset>3678555</wp:posOffset>
            </wp:positionH>
            <wp:positionV relativeFrom="margin">
              <wp:posOffset>4030345</wp:posOffset>
            </wp:positionV>
            <wp:extent cx="1957705" cy="2335530"/>
            <wp:effectExtent l="0" t="0" r="4445" b="7620"/>
            <wp:wrapSquare wrapText="bothSides"/>
            <wp:docPr id="10" name="Imagen 10" descr="http://t0.gstatic.com/images?q=tbn:ANd9GcRzfrdpC-QB_BdjeqAPyCuL2orULQucBBDjVQZJ_SJAzRAtFk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zfrdpC-QB_BdjeqAPyCuL2orULQucBBDjVQZJ_SJAzRAtFkL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705" cy="2335530"/>
                    </a:xfrm>
                    <a:prstGeom prst="rect">
                      <a:avLst/>
                    </a:prstGeom>
                    <a:noFill/>
                    <a:ln>
                      <a:noFill/>
                    </a:ln>
                  </pic:spPr>
                </pic:pic>
              </a:graphicData>
            </a:graphic>
          </wp:anchor>
        </w:drawing>
      </w:r>
      <w:r w:rsidR="00EB1C14" w:rsidRPr="00065E16">
        <w:rPr>
          <w:rFonts w:ascii="Arial" w:hAnsi="Arial" w:cs="Arial"/>
          <w:sz w:val="24"/>
          <w:szCs w:val="24"/>
        </w:rPr>
        <w:t>A finales de 2011 Bieber empezó a grabar su tercer álbum de estudio titulado Believe</w:t>
      </w:r>
      <w:r w:rsidR="0001203C">
        <w:rPr>
          <w:rFonts w:ascii="Arial" w:hAnsi="Arial" w:cs="Arial"/>
          <w:sz w:val="24"/>
          <w:szCs w:val="24"/>
        </w:rPr>
        <w:fldChar w:fldCharType="begin"/>
      </w:r>
      <w:r w:rsidR="0001203C">
        <w:instrText xml:space="preserve"> XE "</w:instrText>
      </w:r>
      <w:r w:rsidR="0001203C" w:rsidRPr="001263E9">
        <w:rPr>
          <w:rFonts w:ascii="Arial" w:hAnsi="Arial" w:cs="Arial"/>
          <w:sz w:val="24"/>
          <w:szCs w:val="24"/>
        </w:rPr>
        <w:instrText>Believe</w:instrText>
      </w:r>
      <w:r w:rsidR="0001203C">
        <w:instrText xml:space="preserve">" </w:instrText>
      </w:r>
      <w:r w:rsidR="0001203C">
        <w:rPr>
          <w:rFonts w:ascii="Arial" w:hAnsi="Arial" w:cs="Arial"/>
          <w:sz w:val="24"/>
          <w:szCs w:val="24"/>
        </w:rPr>
        <w:fldChar w:fldCharType="end"/>
      </w:r>
      <w:r w:rsidR="00EB1C14" w:rsidRPr="00065E16">
        <w:rPr>
          <w:rFonts w:ascii="Arial" w:hAnsi="Arial" w:cs="Arial"/>
          <w:sz w:val="24"/>
          <w:szCs w:val="24"/>
        </w:rPr>
        <w:t> y se confirmó que contaría con la colaboración de Kanye West y Drake. El 22 de febrero de 2012, el cantante anunció a través de su cuenta de Twitter que el primer sencillo de</w:t>
      </w:r>
      <w:r w:rsidR="00065E16">
        <w:rPr>
          <w:rFonts w:ascii="Arial" w:hAnsi="Arial" w:cs="Arial"/>
          <w:sz w:val="24"/>
          <w:szCs w:val="24"/>
        </w:rPr>
        <w:t xml:space="preserve"> </w:t>
      </w:r>
      <w:r w:rsidR="00EB1C14" w:rsidRPr="00065E16">
        <w:rPr>
          <w:rFonts w:ascii="Arial" w:hAnsi="Arial" w:cs="Arial"/>
          <w:sz w:val="24"/>
          <w:szCs w:val="24"/>
        </w:rPr>
        <w:t>Believe sería publicado en marzo de ese año.</w:t>
      </w:r>
      <w:r w:rsidR="009D0463" w:rsidRPr="00065E16">
        <w:rPr>
          <w:rFonts w:ascii="Arial" w:hAnsi="Arial" w:cs="Arial"/>
          <w:sz w:val="24"/>
          <w:szCs w:val="24"/>
        </w:rPr>
        <w:t xml:space="preserve"> </w:t>
      </w:r>
      <w:r w:rsidR="00EB1C14" w:rsidRPr="00065E16">
        <w:rPr>
          <w:rFonts w:ascii="Arial" w:hAnsi="Arial" w:cs="Arial"/>
          <w:sz w:val="24"/>
          <w:szCs w:val="24"/>
        </w:rPr>
        <w:t>El 28 de febrero fue invitado al programa The Ellen DeGeneres Show y reveló que el primer sencillo de s</w:t>
      </w:r>
      <w:r w:rsidR="0001203C">
        <w:rPr>
          <w:rFonts w:ascii="Arial" w:hAnsi="Arial" w:cs="Arial"/>
          <w:sz w:val="24"/>
          <w:szCs w:val="24"/>
        </w:rPr>
        <w:t>u nueva producción se llamaría Boyfriend</w:t>
      </w:r>
      <w:r w:rsidR="00EB1C14" w:rsidRPr="00065E16">
        <w:rPr>
          <w:rFonts w:ascii="Arial" w:hAnsi="Arial" w:cs="Arial"/>
          <w:sz w:val="24"/>
          <w:szCs w:val="24"/>
        </w:rPr>
        <w:t xml:space="preserve"> y que saldría al mercado el 26 de marzo de 2012. La canción fue coescrita por Mike Posner. El segundo sencillo promocional </w:t>
      </w:r>
      <w:r w:rsidR="0060657D">
        <w:rPr>
          <w:rFonts w:ascii="Arial" w:hAnsi="Arial" w:cs="Arial"/>
          <w:sz w:val="24"/>
          <w:szCs w:val="24"/>
        </w:rPr>
        <w:t xml:space="preserve">de álbum, </w:t>
      </w:r>
      <w:r w:rsidR="00EB1C14" w:rsidRPr="00065E16">
        <w:rPr>
          <w:rFonts w:ascii="Arial" w:hAnsi="Arial" w:cs="Arial"/>
          <w:sz w:val="24"/>
          <w:szCs w:val="24"/>
        </w:rPr>
        <w:t xml:space="preserve">Die in Your Arms, salió al mercado el 29 de mayo de 2012 y se situó entre las </w:t>
      </w:r>
      <w:r w:rsidR="007F01F2">
        <w:rPr>
          <w:rFonts w:ascii="Arial" w:hAnsi="Arial" w:cs="Arial"/>
          <w:sz w:val="24"/>
          <w:szCs w:val="24"/>
        </w:rPr>
        <w:t>100</w:t>
      </w:r>
      <w:r w:rsidR="00EB1C14" w:rsidRPr="00065E16">
        <w:rPr>
          <w:rFonts w:ascii="Arial" w:hAnsi="Arial" w:cs="Arial"/>
          <w:sz w:val="24"/>
          <w:szCs w:val="24"/>
        </w:rPr>
        <w:t xml:space="preserve"> primeras posiciones de las listas de éxitos en varios </w:t>
      </w:r>
      <w:r w:rsidR="00EB1C14" w:rsidRPr="00065E16">
        <w:rPr>
          <w:rFonts w:ascii="Arial" w:hAnsi="Arial" w:cs="Arial"/>
          <w:sz w:val="24"/>
          <w:szCs w:val="24"/>
        </w:rPr>
        <w:lastRenderedPageBreak/>
        <w:t>países.</w:t>
      </w:r>
      <w:r w:rsidR="009D0463" w:rsidRPr="00065E16">
        <w:rPr>
          <w:rFonts w:ascii="Arial" w:hAnsi="Arial" w:cs="Arial"/>
          <w:sz w:val="24"/>
          <w:szCs w:val="24"/>
        </w:rPr>
        <w:t xml:space="preserve"> </w:t>
      </w:r>
      <w:r w:rsidR="00EB1C14" w:rsidRPr="00065E16">
        <w:rPr>
          <w:rFonts w:ascii="Arial" w:hAnsi="Arial" w:cs="Arial"/>
          <w:sz w:val="24"/>
          <w:szCs w:val="24"/>
        </w:rPr>
        <w:t>Finalmente, el 19 de junio se realizó el lanzamiento comercial de Believe en los Estados Unidos, aunque en países como el Reino Unido y Canadá fue publicado unos días antes.</w:t>
      </w:r>
      <w:r w:rsidR="009D0463" w:rsidRPr="00065E16">
        <w:rPr>
          <w:rFonts w:ascii="Arial" w:hAnsi="Arial" w:cs="Arial"/>
          <w:sz w:val="24"/>
          <w:szCs w:val="24"/>
        </w:rPr>
        <w:t xml:space="preserve"> </w:t>
      </w:r>
    </w:p>
    <w:p w:rsidR="00EB1C14" w:rsidRPr="00065E16" w:rsidRDefault="00EB1C14" w:rsidP="007F01F2">
      <w:pPr>
        <w:jc w:val="both"/>
        <w:rPr>
          <w:rFonts w:ascii="Arial" w:hAnsi="Arial" w:cs="Arial"/>
          <w:sz w:val="24"/>
          <w:szCs w:val="24"/>
        </w:rPr>
      </w:pPr>
      <w:r w:rsidRPr="00065E16">
        <w:rPr>
          <w:rFonts w:ascii="Arial" w:hAnsi="Arial" w:cs="Arial"/>
          <w:sz w:val="24"/>
          <w:szCs w:val="24"/>
        </w:rPr>
        <w:t>El 11 de mayo, durante la celebración del Día de la Madre en Norteamérica, publicó a través de iTunes</w:t>
      </w:r>
      <w:r w:rsidR="0060657D">
        <w:rPr>
          <w:rFonts w:ascii="Arial" w:hAnsi="Arial" w:cs="Arial"/>
          <w:sz w:val="24"/>
          <w:szCs w:val="24"/>
        </w:rPr>
        <w:t xml:space="preserve"> la canción </w:t>
      </w:r>
      <w:r w:rsidRPr="00065E16">
        <w:rPr>
          <w:rFonts w:ascii="Arial" w:hAnsi="Arial" w:cs="Arial"/>
          <w:sz w:val="24"/>
          <w:szCs w:val="24"/>
        </w:rPr>
        <w:t>Turn to You, en homenaje a su madre y con el propósito de recaudar fondos para las madres solteras.</w:t>
      </w:r>
      <w:r w:rsidR="009D0463" w:rsidRPr="00065E16">
        <w:rPr>
          <w:rFonts w:ascii="Arial" w:hAnsi="Arial" w:cs="Arial"/>
          <w:sz w:val="24"/>
          <w:szCs w:val="24"/>
        </w:rPr>
        <w:t xml:space="preserve"> </w:t>
      </w:r>
      <w:r w:rsidRPr="00065E16">
        <w:rPr>
          <w:rFonts w:ascii="Arial" w:hAnsi="Arial" w:cs="Arial"/>
          <w:sz w:val="24"/>
          <w:szCs w:val="24"/>
        </w:rPr>
        <w:t>Durante 2012, Believe vendió 1 324 000 copias en Estados Unidos, donde fue el sexto álbum más vendido del año, según Nielsen SoundScan. Paralelamente, hasta junio de 2013 vendió 33 000 copias en Chile, donde se convirtió en el octavo álbum más vendido en formato físico durante el siglo XXI y en el tercer título anglo más vendido durante dicho periodo, después de Adele (2011) y Take Me Home de One Direction (2012).</w:t>
      </w:r>
      <w:r w:rsidR="009D0463" w:rsidRPr="00065E16">
        <w:rPr>
          <w:rFonts w:ascii="Arial" w:hAnsi="Arial" w:cs="Arial"/>
          <w:sz w:val="24"/>
          <w:szCs w:val="24"/>
        </w:rPr>
        <w:t xml:space="preserve"> </w:t>
      </w:r>
    </w:p>
    <w:p w:rsidR="0060657D" w:rsidRDefault="0060657D" w:rsidP="0051685F">
      <w:pPr>
        <w:pStyle w:val="Ttulo1"/>
        <w:spacing w:line="276" w:lineRule="auto"/>
        <w:jc w:val="center"/>
        <w:rPr>
          <w:rFonts w:ascii="Arial" w:hAnsi="Arial" w:cs="Arial"/>
          <w:b w:val="0"/>
          <w:sz w:val="28"/>
          <w:szCs w:val="24"/>
        </w:rPr>
      </w:pPr>
    </w:p>
    <w:p w:rsidR="00EB1C14" w:rsidRPr="00D13086" w:rsidRDefault="00D13086" w:rsidP="0051685F">
      <w:pPr>
        <w:pStyle w:val="Ttulo1"/>
        <w:spacing w:line="276" w:lineRule="auto"/>
        <w:jc w:val="center"/>
        <w:rPr>
          <w:rFonts w:ascii="Arial" w:hAnsi="Arial" w:cs="Arial"/>
          <w:sz w:val="28"/>
          <w:szCs w:val="24"/>
        </w:rPr>
      </w:pPr>
      <w:bookmarkStart w:id="15" w:name="_Toc96374424"/>
      <w:r w:rsidRPr="004D43FC">
        <w:rPr>
          <w:rFonts w:ascii="Arial" w:hAnsi="Arial" w:cs="Arial"/>
          <w:sz w:val="28"/>
          <w:szCs w:val="24"/>
          <w:highlight w:val="yellow"/>
        </w:rPr>
        <w:t>4. FENÓMENO MEDIÁTICO</w:t>
      </w:r>
      <w:bookmarkEnd w:id="15"/>
    </w:p>
    <w:p w:rsidR="00EB1C14" w:rsidRPr="00065E16" w:rsidRDefault="004D43FC"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73600" behindDoc="0" locked="0" layoutInCell="1" allowOverlap="1" wp14:anchorId="781F2A91" wp14:editId="5EB0EFFD">
                <wp:simplePos x="0" y="0"/>
                <wp:positionH relativeFrom="column">
                  <wp:posOffset>27940</wp:posOffset>
                </wp:positionH>
                <wp:positionV relativeFrom="paragraph">
                  <wp:posOffset>2611120</wp:posOffset>
                </wp:positionV>
                <wp:extent cx="2097405" cy="635"/>
                <wp:effectExtent l="0" t="0" r="0" b="0"/>
                <wp:wrapSquare wrapText="bothSides"/>
                <wp:docPr id="7" name="7 Cuadro de texto"/>
                <wp:cNvGraphicFramePr/>
                <a:graphic xmlns:a="http://schemas.openxmlformats.org/drawingml/2006/main">
                  <a:graphicData uri="http://schemas.microsoft.com/office/word/2010/wordprocessingShape">
                    <wps:wsp>
                      <wps:cNvSpPr txBox="1"/>
                      <wps:spPr>
                        <a:xfrm>
                          <a:off x="0" y="0"/>
                          <a:ext cx="2097405" cy="635"/>
                        </a:xfrm>
                        <a:prstGeom prst="rect">
                          <a:avLst/>
                        </a:prstGeom>
                        <a:solidFill>
                          <a:prstClr val="white"/>
                        </a:solidFill>
                        <a:ln>
                          <a:noFill/>
                        </a:ln>
                        <a:effectLst/>
                      </wps:spPr>
                      <wps:txbx>
                        <w:txbxContent>
                          <w:p w:rsidR="004D43FC" w:rsidRPr="00EF048C" w:rsidRDefault="004D43FC" w:rsidP="004D43FC">
                            <w:pPr>
                              <w:pStyle w:val="Epgrafe"/>
                              <w:rPr>
                                <w:rFonts w:ascii="Arial" w:hAnsi="Arial" w:cs="Arial"/>
                                <w:noProof/>
                                <w:sz w:val="24"/>
                                <w:szCs w:val="24"/>
                              </w:rPr>
                            </w:pPr>
                            <w:bookmarkStart w:id="16" w:name="_Toc97582783"/>
                            <w:r>
                              <w:t xml:space="preserve">Ilustración </w:t>
                            </w:r>
                            <w:fldSimple w:instr=" SEQ Ilustración \* ARABIC ">
                              <w:r>
                                <w:rPr>
                                  <w:noProof/>
                                </w:rPr>
                                <w:t>5</w:t>
                              </w:r>
                              <w:bookmarkEnd w:id="16"/>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7 Cuadro de texto" o:spid="_x0000_s1030" type="#_x0000_t202" style="position:absolute;left:0;text-align:left;margin-left:2.2pt;margin-top:205.6pt;width:165.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" stroked="f">
                <v:textbox style="mso-fit-shape-to-text:t" inset="0,0,0,0">
                  <w:txbxContent>
                    <w:p w:rsidR="004D43FC" w:rsidRPr="00EF048C" w:rsidRDefault="004D43FC" w:rsidP="004D43FC">
                      <w:pPr>
                        <w:pStyle w:val="Epgrafe"/>
                        <w:rPr>
                          <w:rFonts w:ascii="Arial" w:hAnsi="Arial" w:cs="Arial"/>
                          <w:noProof/>
                          <w:sz w:val="24"/>
                          <w:szCs w:val="24"/>
                        </w:rPr>
                      </w:pPr>
                      <w:bookmarkStart w:id="20" w:name="_Toc97582783"/>
                      <w:r>
                        <w:t xml:space="preserve">Ilustración </w:t>
                      </w:r>
                      <w:r w:rsidR="007E672F">
                        <w:fldChar w:fldCharType="begin"/>
                      </w:r>
                      <w:r w:rsidR="007E672F">
                        <w:instrText xml:space="preserve"> SEQ Ilustración \* ARABIC </w:instrText>
                      </w:r>
                      <w:r w:rsidR="007E672F">
                        <w:fldChar w:fldCharType="separate"/>
                      </w:r>
                      <w:r>
                        <w:rPr>
                          <w:noProof/>
                        </w:rPr>
                        <w:t>5</w:t>
                      </w:r>
                      <w:bookmarkEnd w:id="20"/>
                      <w:r w:rsidR="007E672F">
                        <w:rPr>
                          <w:noProof/>
                        </w:rPr>
                        <w:fldChar w:fldCharType="end"/>
                      </w:r>
                    </w:p>
                  </w:txbxContent>
                </v:textbox>
                <w10:wrap type="square"/>
              </v:shape>
            </w:pict>
          </mc:Fallback>
        </mc:AlternateContent>
      </w:r>
      <w:r w:rsidRPr="00065E16">
        <w:rPr>
          <w:rFonts w:ascii="Arial" w:hAnsi="Arial" w:cs="Arial"/>
          <w:noProof/>
          <w:sz w:val="24"/>
          <w:szCs w:val="24"/>
          <w:lang w:eastAsia="es-CO"/>
        </w:rPr>
        <w:drawing>
          <wp:anchor distT="0" distB="0" distL="114300" distR="114300" simplePos="0" relativeHeight="251661312" behindDoc="0" locked="0" layoutInCell="1" allowOverlap="1" wp14:anchorId="44F3ABBB" wp14:editId="530FF136">
            <wp:simplePos x="0" y="0"/>
            <wp:positionH relativeFrom="margin">
              <wp:posOffset>27940</wp:posOffset>
            </wp:positionH>
            <wp:positionV relativeFrom="margin">
              <wp:posOffset>2831465</wp:posOffset>
            </wp:positionV>
            <wp:extent cx="2097405" cy="2544445"/>
            <wp:effectExtent l="0" t="0" r="0" b="8255"/>
            <wp:wrapSquare wrapText="bothSides"/>
            <wp:docPr id="8" name="Imagen 8" descr="La camiseta dice «Amo Canadá Ontario London, Hospital St. Judes, 2do piso, Habitación 126, 1 de marzo de 1994 12:45am mart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camiseta dice «Amo Canadá Ontario London, Hospital St. Judes, 2do piso, Habitación 126, 1 de marzo de 1994 12:45am mart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2544445"/>
                    </a:xfrm>
                    <a:prstGeom prst="rect">
                      <a:avLst/>
                    </a:prstGeom>
                    <a:noFill/>
                    <a:ln>
                      <a:noFill/>
                    </a:ln>
                  </pic:spPr>
                </pic:pic>
              </a:graphicData>
            </a:graphic>
          </wp:anchor>
        </w:drawing>
      </w:r>
      <w:r w:rsidR="00EB1C14" w:rsidRPr="00065E16">
        <w:rPr>
          <w:rFonts w:ascii="Arial" w:hAnsi="Arial" w:cs="Arial"/>
          <w:sz w:val="24"/>
          <w:szCs w:val="24"/>
        </w:rPr>
        <w:t>Un artículo publicado en el periódico británico The Observer establecía que Bieber tiene más influencia en las redes sociales que Barack Obama o el Dalái Lama.</w:t>
      </w:r>
      <w:r w:rsidR="009D0463" w:rsidRPr="00065E16">
        <w:rPr>
          <w:rFonts w:ascii="Arial" w:hAnsi="Arial" w:cs="Arial"/>
          <w:sz w:val="24"/>
          <w:szCs w:val="24"/>
        </w:rPr>
        <w:t xml:space="preserve"> </w:t>
      </w:r>
      <w:r w:rsidR="00EB1C14" w:rsidRPr="00065E16">
        <w:rPr>
          <w:rFonts w:ascii="Arial" w:hAnsi="Arial" w:cs="Arial"/>
          <w:sz w:val="24"/>
          <w:szCs w:val="24"/>
        </w:rPr>
        <w:t>Según el periodista Jan Hoffman del periódico estadounidense The New York Times, parte de la atracción hacia Bieber se debe a su canal de YouTube</w:t>
      </w:r>
      <w:r w:rsidR="0001203C">
        <w:rPr>
          <w:rFonts w:ascii="Arial" w:hAnsi="Arial" w:cs="Arial"/>
          <w:sz w:val="24"/>
          <w:szCs w:val="24"/>
        </w:rPr>
        <w:fldChar w:fldCharType="begin"/>
      </w:r>
      <w:r w:rsidR="0001203C">
        <w:instrText xml:space="preserve"> XE "</w:instrText>
      </w:r>
      <w:r w:rsidR="0001203C" w:rsidRPr="00892496">
        <w:rPr>
          <w:rFonts w:ascii="Arial" w:hAnsi="Arial" w:cs="Arial"/>
          <w:sz w:val="24"/>
          <w:szCs w:val="24"/>
        </w:rPr>
        <w:instrText>YouTube</w:instrText>
      </w:r>
      <w:r w:rsidR="0001203C">
        <w:instrText xml:space="preserve">" </w:instrText>
      </w:r>
      <w:r w:rsidR="0001203C">
        <w:rPr>
          <w:rFonts w:ascii="Arial" w:hAnsi="Arial" w:cs="Arial"/>
          <w:sz w:val="24"/>
          <w:szCs w:val="24"/>
        </w:rPr>
        <w:fldChar w:fldCharType="end"/>
      </w:r>
      <w:r w:rsidR="00EB1C14" w:rsidRPr="00065E16">
        <w:rPr>
          <w:rFonts w:ascii="Arial" w:hAnsi="Arial" w:cs="Arial"/>
          <w:sz w:val="24"/>
          <w:szCs w:val="24"/>
        </w:rPr>
        <w:t>. De hecho, mucho antes de que publicase su primer EP, My World, a mediados de noviembre, sus videos de YouTube habían sido vistos millones de veces. Su representante, Braun, supo reconocer la atracción que ejercía con el público antes de que viajase a Atlanta y por esta razón le solicitó que en primera instancia trabajara más en su imagen de YouTube y que grabara más videos caseros para publicarlos en su canal. En una entrevista Braun dec</w:t>
      </w:r>
      <w:r w:rsidR="0001203C">
        <w:rPr>
          <w:rFonts w:ascii="Arial" w:hAnsi="Arial" w:cs="Arial"/>
          <w:sz w:val="24"/>
          <w:szCs w:val="24"/>
        </w:rPr>
        <w:t xml:space="preserve">laró que le pidió a Justin que </w:t>
      </w:r>
      <w:r w:rsidR="00EB1C14" w:rsidRPr="00065E16">
        <w:rPr>
          <w:rFonts w:ascii="Arial" w:hAnsi="Arial" w:cs="Arial"/>
          <w:sz w:val="24"/>
          <w:szCs w:val="24"/>
        </w:rPr>
        <w:t>cantase como si no hubiese nadie en la</w:t>
      </w:r>
      <w:r w:rsidR="0001203C">
        <w:rPr>
          <w:rFonts w:ascii="Arial" w:hAnsi="Arial" w:cs="Arial"/>
          <w:sz w:val="24"/>
          <w:szCs w:val="24"/>
        </w:rPr>
        <w:t xml:space="preserve"> habitación. También le dijo: </w:t>
      </w:r>
      <w:r w:rsidR="00EB1C14" w:rsidRPr="00065E16">
        <w:rPr>
          <w:rFonts w:ascii="Arial" w:hAnsi="Arial" w:cs="Arial"/>
          <w:sz w:val="24"/>
          <w:szCs w:val="24"/>
        </w:rPr>
        <w:t>El producto será destinado a niños, dejemos que ellos hagan el trabajo, para qu</w:t>
      </w:r>
      <w:r w:rsidR="0001203C">
        <w:rPr>
          <w:rFonts w:ascii="Arial" w:hAnsi="Arial" w:cs="Arial"/>
          <w:sz w:val="24"/>
          <w:szCs w:val="24"/>
        </w:rPr>
        <w:t>e así sientan que les pertenece</w:t>
      </w:r>
      <w:r w:rsidR="00EB1C14" w:rsidRPr="00065E16">
        <w:rPr>
          <w:rFonts w:ascii="Arial" w:hAnsi="Arial" w:cs="Arial"/>
          <w:sz w:val="24"/>
          <w:szCs w:val="24"/>
        </w:rPr>
        <w:t>. A pesar de su fama, Bieber continúa publicando videos al mismo canal de YouTube.</w:t>
      </w:r>
      <w:r w:rsidR="0060657D">
        <w:rPr>
          <w:rFonts w:ascii="Arial" w:hAnsi="Arial" w:cs="Arial"/>
          <w:sz w:val="24"/>
          <w:szCs w:val="24"/>
        </w:rPr>
        <w:t xml:space="preserve"> </w:t>
      </w:r>
      <w:r w:rsidR="00EB1C14" w:rsidRPr="00065E16">
        <w:rPr>
          <w:rFonts w:ascii="Arial" w:hAnsi="Arial" w:cs="Arial"/>
          <w:sz w:val="24"/>
          <w:szCs w:val="24"/>
        </w:rPr>
        <w:t xml:space="preserve">Tiempo después abrió una cuenta en Twitter, mediante la cual interactúa frecuentemente con sus fans y que según un informe de noviembre de </w:t>
      </w:r>
      <w:r w:rsidR="00EB1C14" w:rsidRPr="00065E16">
        <w:rPr>
          <w:rFonts w:ascii="Arial" w:hAnsi="Arial" w:cs="Arial"/>
          <w:sz w:val="24"/>
          <w:szCs w:val="24"/>
        </w:rPr>
        <w:lastRenderedPageBreak/>
        <w:t>2010 cuenta con más de 6 millones de seguidores,</w:t>
      </w:r>
      <w:r w:rsidR="0060657D">
        <w:rPr>
          <w:rFonts w:ascii="Arial" w:hAnsi="Arial" w:cs="Arial"/>
          <w:sz w:val="24"/>
          <w:szCs w:val="24"/>
        </w:rPr>
        <w:t xml:space="preserve"> llamados </w:t>
      </w:r>
      <w:r w:rsidR="007F01F2" w:rsidRPr="0060657D">
        <w:rPr>
          <w:rFonts w:ascii="Arial" w:hAnsi="Arial" w:cs="Arial"/>
          <w:b/>
          <w:sz w:val="24"/>
          <w:szCs w:val="24"/>
        </w:rPr>
        <w:t>Beliebers</w:t>
      </w:r>
      <w:r w:rsidR="007F01F2">
        <w:rPr>
          <w:rStyle w:val="Refdenotaalpie"/>
          <w:rFonts w:ascii="Arial" w:hAnsi="Arial" w:cs="Arial"/>
          <w:b/>
          <w:sz w:val="24"/>
          <w:szCs w:val="24"/>
        </w:rPr>
        <w:footnoteReference w:id="4"/>
      </w:r>
      <w:r w:rsidR="006C4A59">
        <w:rPr>
          <w:rFonts w:ascii="Arial" w:hAnsi="Arial" w:cs="Arial"/>
          <w:b/>
          <w:sz w:val="24"/>
          <w:szCs w:val="24"/>
        </w:rPr>
        <w:fldChar w:fldCharType="begin"/>
      </w:r>
      <w:r w:rsidR="006C4A59">
        <w:instrText xml:space="preserve"> XE "</w:instrText>
      </w:r>
      <w:r w:rsidR="006C4A59" w:rsidRPr="00B70998">
        <w:rPr>
          <w:rFonts w:ascii="Arial" w:hAnsi="Arial" w:cs="Arial"/>
          <w:b/>
          <w:sz w:val="24"/>
          <w:szCs w:val="24"/>
        </w:rPr>
        <w:instrText>beliebers</w:instrText>
      </w:r>
      <w:r w:rsidR="006C4A59">
        <w:instrText xml:space="preserve">" </w:instrText>
      </w:r>
      <w:r w:rsidR="006C4A59">
        <w:rPr>
          <w:rFonts w:ascii="Arial" w:hAnsi="Arial" w:cs="Arial"/>
          <w:b/>
          <w:sz w:val="24"/>
          <w:szCs w:val="24"/>
        </w:rPr>
        <w:fldChar w:fldCharType="end"/>
      </w:r>
      <w:r w:rsidR="00EB1C14" w:rsidRPr="00065E16">
        <w:rPr>
          <w:rFonts w:ascii="Arial" w:hAnsi="Arial" w:cs="Arial"/>
          <w:sz w:val="24"/>
          <w:szCs w:val="24"/>
        </w:rPr>
        <w:t>, palabra resulta</w:t>
      </w:r>
      <w:r w:rsidR="0001203C">
        <w:rPr>
          <w:rFonts w:ascii="Arial" w:hAnsi="Arial" w:cs="Arial"/>
          <w:sz w:val="24"/>
          <w:szCs w:val="24"/>
        </w:rPr>
        <w:t xml:space="preserve">do de la unión de las palabras </w:t>
      </w:r>
      <w:r w:rsidR="0001203C" w:rsidRPr="0001203C">
        <w:rPr>
          <w:rFonts w:ascii="Arial" w:hAnsi="Arial" w:cs="Arial"/>
          <w:b/>
          <w:sz w:val="24"/>
          <w:szCs w:val="24"/>
        </w:rPr>
        <w:t>Bieber</w:t>
      </w:r>
      <w:r w:rsidR="006C4A59">
        <w:rPr>
          <w:rFonts w:ascii="Arial" w:hAnsi="Arial" w:cs="Arial"/>
          <w:b/>
          <w:sz w:val="24"/>
          <w:szCs w:val="24"/>
        </w:rPr>
        <w:fldChar w:fldCharType="begin"/>
      </w:r>
      <w:r w:rsidR="006C4A59">
        <w:instrText xml:space="preserve"> XE "</w:instrText>
      </w:r>
      <w:r w:rsidR="006C4A59" w:rsidRPr="00F94975">
        <w:rPr>
          <w:rFonts w:ascii="Arial" w:hAnsi="Arial" w:cs="Arial"/>
          <w:b/>
          <w:sz w:val="24"/>
          <w:szCs w:val="24"/>
        </w:rPr>
        <w:instrText>Bieber</w:instrText>
      </w:r>
      <w:r w:rsidR="006C4A59">
        <w:instrText xml:space="preserve">" </w:instrText>
      </w:r>
      <w:r w:rsidR="006C4A59">
        <w:rPr>
          <w:rFonts w:ascii="Arial" w:hAnsi="Arial" w:cs="Arial"/>
          <w:b/>
          <w:sz w:val="24"/>
          <w:szCs w:val="24"/>
        </w:rPr>
        <w:fldChar w:fldCharType="end"/>
      </w:r>
      <w:r w:rsidR="00EB1C14" w:rsidRPr="00065E16">
        <w:rPr>
          <w:rFonts w:ascii="Arial" w:hAnsi="Arial" w:cs="Arial"/>
          <w:sz w:val="24"/>
          <w:szCs w:val="24"/>
        </w:rPr>
        <w:t xml:space="preserve"> y </w:t>
      </w:r>
      <w:r w:rsidR="0060657D" w:rsidRPr="0001203C">
        <w:rPr>
          <w:rFonts w:ascii="Arial" w:hAnsi="Arial" w:cs="Arial"/>
          <w:b/>
          <w:sz w:val="24"/>
          <w:szCs w:val="24"/>
        </w:rPr>
        <w:t>Believe</w:t>
      </w:r>
      <w:r w:rsidR="00EB1C14" w:rsidRPr="00065E16">
        <w:rPr>
          <w:rFonts w:ascii="Arial" w:hAnsi="Arial" w:cs="Arial"/>
          <w:sz w:val="24"/>
          <w:szCs w:val="24"/>
        </w:rPr>
        <w:t>.</w:t>
      </w:r>
      <w:r w:rsidR="006C4A59">
        <w:rPr>
          <w:rFonts w:ascii="Arial" w:hAnsi="Arial" w:cs="Arial"/>
          <w:sz w:val="24"/>
          <w:szCs w:val="24"/>
        </w:rPr>
        <w:fldChar w:fldCharType="begin"/>
      </w:r>
      <w:r w:rsidR="006C4A59">
        <w:instrText xml:space="preserve"> XE "</w:instrText>
      </w:r>
      <w:r w:rsidR="006C4A59" w:rsidRPr="00873029">
        <w:rPr>
          <w:rFonts w:ascii="Arial" w:hAnsi="Arial" w:cs="Arial"/>
          <w:b/>
          <w:sz w:val="24"/>
          <w:szCs w:val="24"/>
        </w:rPr>
        <w:instrText>Believe</w:instrText>
      </w:r>
      <w:r w:rsidR="006C4A59" w:rsidRPr="00873029">
        <w:rPr>
          <w:rFonts w:ascii="Arial" w:hAnsi="Arial" w:cs="Arial"/>
          <w:sz w:val="24"/>
          <w:szCs w:val="24"/>
        </w:rPr>
        <w:instrText>.</w:instrText>
      </w:r>
      <w:r w:rsidR="006C4A59">
        <w:instrText xml:space="preserve">" </w:instrText>
      </w:r>
      <w:r w:rsidR="006C4A59">
        <w:rPr>
          <w:rFonts w:ascii="Arial" w:hAnsi="Arial" w:cs="Arial"/>
          <w:sz w:val="24"/>
          <w:szCs w:val="24"/>
        </w:rPr>
        <w:fldChar w:fldCharType="end"/>
      </w:r>
      <w:r w:rsidR="0060657D">
        <w:rPr>
          <w:rFonts w:ascii="Arial" w:hAnsi="Arial" w:cs="Arial"/>
          <w:sz w:val="24"/>
          <w:szCs w:val="24"/>
        </w:rPr>
        <w:t xml:space="preserve"> </w:t>
      </w:r>
      <w:r w:rsidR="00EB1C14" w:rsidRPr="00065E16">
        <w:rPr>
          <w:rFonts w:ascii="Arial" w:hAnsi="Arial" w:cs="Arial"/>
          <w:sz w:val="24"/>
          <w:szCs w:val="24"/>
        </w:rPr>
        <w:t>Se estima que su cuenta gana cada día 24.000 nuevos seguidores.</w:t>
      </w:r>
      <w:r w:rsidR="009D0463" w:rsidRPr="00065E16">
        <w:rPr>
          <w:rFonts w:ascii="Arial" w:hAnsi="Arial" w:cs="Arial"/>
          <w:sz w:val="24"/>
          <w:szCs w:val="24"/>
        </w:rPr>
        <w:t xml:space="preserve"> </w:t>
      </w:r>
      <w:r w:rsidR="00EB1C14" w:rsidRPr="00065E16">
        <w:rPr>
          <w:rFonts w:ascii="Arial" w:hAnsi="Arial" w:cs="Arial"/>
          <w:sz w:val="24"/>
          <w:szCs w:val="24"/>
        </w:rPr>
        <w:t>Sus cuentas de YouTube y Twitter han demostrado ser herramientas de marketing, por ejem</w:t>
      </w:r>
      <w:r w:rsidR="0001203C">
        <w:rPr>
          <w:rFonts w:ascii="Arial" w:hAnsi="Arial" w:cs="Arial"/>
          <w:sz w:val="24"/>
          <w:szCs w:val="24"/>
        </w:rPr>
        <w:t>plo, su video musical del tema One Time</w:t>
      </w:r>
      <w:r w:rsidR="00EB1C14" w:rsidRPr="00065E16">
        <w:rPr>
          <w:rFonts w:ascii="Arial" w:hAnsi="Arial" w:cs="Arial"/>
          <w:sz w:val="24"/>
          <w:szCs w:val="24"/>
        </w:rPr>
        <w:t xml:space="preserve"> comenzó a venderse rápidamente después de haber sido publicado en su canal de YouTube.</w:t>
      </w:r>
      <w:r w:rsidR="009D0463" w:rsidRPr="00065E16">
        <w:rPr>
          <w:rFonts w:ascii="Arial" w:hAnsi="Arial" w:cs="Arial"/>
          <w:sz w:val="24"/>
          <w:szCs w:val="24"/>
        </w:rPr>
        <w:t xml:space="preserve"> </w:t>
      </w:r>
    </w:p>
    <w:p w:rsidR="00EB1C14" w:rsidRPr="00065E16" w:rsidRDefault="007F06A3" w:rsidP="007F01F2">
      <w:pPr>
        <w:jc w:val="both"/>
        <w:rPr>
          <w:rFonts w:ascii="Arial" w:hAnsi="Arial" w:cs="Arial"/>
          <w:sz w:val="24"/>
          <w:szCs w:val="24"/>
        </w:rPr>
      </w:pPr>
      <w:r w:rsidRPr="007F06A3">
        <w:rPr>
          <w:rFonts w:ascii="Arial" w:hAnsi="Arial" w:cs="Arial"/>
          <w:sz w:val="24"/>
          <w:szCs w:val="24"/>
        </w:rPr>
        <w:t>El amor de las beliebers hacia Bieber se hace llamar Bieber fever, o Fiebre Bieber.103 La Fiebre Bieber es descrita como una adicción obsesiva hacia él que puede comenzar como un flechazo amoroso, llegando hasta el punto de ser una adicción vista como dañina o histérica por otros</w:t>
      </w:r>
      <w:r w:rsidR="001876CE" w:rsidRPr="007F06A3">
        <w:rPr>
          <w:rFonts w:ascii="Arial" w:hAnsi="Arial" w:cs="Arial"/>
          <w:sz w:val="24"/>
          <w:szCs w:val="24"/>
        </w:rPr>
        <w:t>.</w:t>
      </w:r>
      <w:r w:rsidR="00EB1C14" w:rsidRPr="007F06A3">
        <w:rPr>
          <w:rFonts w:ascii="Arial" w:hAnsi="Arial" w:cs="Arial"/>
          <w:sz w:val="24"/>
          <w:szCs w:val="24"/>
        </w:rPr>
        <w:t> </w:t>
      </w:r>
      <w:r w:rsidR="00EB1C14" w:rsidRPr="00065E16">
        <w:rPr>
          <w:rFonts w:ascii="Arial" w:hAnsi="Arial" w:cs="Arial"/>
          <w:sz w:val="24"/>
          <w:szCs w:val="24"/>
        </w:rPr>
        <w:t>Los beliebers son en su mayoría preadolescentes o adolescentes, especialmente del sexo femenino.</w:t>
      </w:r>
      <w:r w:rsidR="009D0463" w:rsidRPr="00065E16">
        <w:rPr>
          <w:rFonts w:ascii="Arial" w:hAnsi="Arial" w:cs="Arial"/>
          <w:sz w:val="24"/>
          <w:szCs w:val="24"/>
        </w:rPr>
        <w:t xml:space="preserve"> </w:t>
      </w:r>
      <w:r w:rsidR="00EB1C14" w:rsidRPr="00065E16">
        <w:rPr>
          <w:rFonts w:ascii="Arial" w:hAnsi="Arial" w:cs="Arial"/>
          <w:sz w:val="24"/>
          <w:szCs w:val="24"/>
        </w:rPr>
        <w:t>Según Cathle</w:t>
      </w:r>
      <w:r w:rsidR="0001203C">
        <w:rPr>
          <w:rFonts w:ascii="Arial" w:hAnsi="Arial" w:cs="Arial"/>
          <w:sz w:val="24"/>
          <w:szCs w:val="24"/>
        </w:rPr>
        <w:t xml:space="preserve">en Falsani la música de Bieber </w:t>
      </w:r>
      <w:r w:rsidR="00EB1C14" w:rsidRPr="00065E16">
        <w:rPr>
          <w:rFonts w:ascii="Arial" w:hAnsi="Arial" w:cs="Arial"/>
          <w:sz w:val="24"/>
          <w:szCs w:val="24"/>
        </w:rPr>
        <w:t>da a las fans femeninas una forma no sólo de fantasear de forma romántica y sexual con él, sino para labrarse diferentes versiones subv</w:t>
      </w:r>
      <w:r w:rsidR="0001203C">
        <w:rPr>
          <w:rFonts w:ascii="Arial" w:hAnsi="Arial" w:cs="Arial"/>
          <w:sz w:val="24"/>
          <w:szCs w:val="24"/>
        </w:rPr>
        <w:t>ersivas de la heterosexualidad.</w:t>
      </w:r>
    </w:p>
    <w:p w:rsidR="00EB1C14" w:rsidRPr="00065E16" w:rsidRDefault="00EB1C14" w:rsidP="007F01F2">
      <w:pPr>
        <w:jc w:val="both"/>
        <w:rPr>
          <w:rFonts w:ascii="Arial" w:hAnsi="Arial" w:cs="Arial"/>
          <w:sz w:val="24"/>
          <w:szCs w:val="24"/>
        </w:rPr>
      </w:pPr>
      <w:r w:rsidRPr="00065E16">
        <w:rPr>
          <w:rFonts w:ascii="Arial" w:hAnsi="Arial" w:cs="Arial"/>
          <w:sz w:val="24"/>
          <w:szCs w:val="24"/>
        </w:rPr>
        <w:t>Las beliebers también le mandan con frecuencia mensajes por Twitter expresándole su amor</w:t>
      </w:r>
      <w:r w:rsidR="009D0463" w:rsidRPr="00065E16">
        <w:rPr>
          <w:rFonts w:ascii="Arial" w:hAnsi="Arial" w:cs="Arial"/>
          <w:sz w:val="24"/>
          <w:szCs w:val="24"/>
        </w:rPr>
        <w:t xml:space="preserve"> e </w:t>
      </w:r>
      <w:r w:rsidRPr="00065E16">
        <w:rPr>
          <w:rFonts w:ascii="Arial" w:hAnsi="Arial" w:cs="Arial"/>
          <w:sz w:val="24"/>
          <w:szCs w:val="24"/>
        </w:rPr>
        <w:t xml:space="preserve"> incluso muchas fans tienen santuarios dedicados a Bieber. La película Never Say Never, de 2011, está especialmente dedicada al movimiento belieber y su influencia en la fama de Justin. La contraparte de las </w:t>
      </w:r>
      <w:r w:rsidR="007F01F2" w:rsidRPr="00065E16">
        <w:rPr>
          <w:rFonts w:ascii="Arial" w:hAnsi="Arial" w:cs="Arial"/>
          <w:sz w:val="24"/>
          <w:szCs w:val="24"/>
        </w:rPr>
        <w:t>Beliebers</w:t>
      </w:r>
      <w:r w:rsidRPr="00065E16">
        <w:rPr>
          <w:rFonts w:ascii="Arial" w:hAnsi="Arial" w:cs="Arial"/>
          <w:sz w:val="24"/>
          <w:szCs w:val="24"/>
        </w:rPr>
        <w:t xml:space="preserve"> son los haters</w:t>
      </w:r>
      <w:r w:rsidR="007F01F2">
        <w:rPr>
          <w:rStyle w:val="Refdenotaalpie"/>
          <w:rFonts w:ascii="Arial" w:hAnsi="Arial" w:cs="Arial"/>
          <w:sz w:val="24"/>
          <w:szCs w:val="24"/>
        </w:rPr>
        <w:footnoteReference w:id="5"/>
      </w:r>
      <w:r w:rsidR="006C4A59">
        <w:rPr>
          <w:rFonts w:ascii="Arial" w:hAnsi="Arial" w:cs="Arial"/>
          <w:sz w:val="24"/>
          <w:szCs w:val="24"/>
        </w:rPr>
        <w:fldChar w:fldCharType="begin"/>
      </w:r>
      <w:r w:rsidR="006C4A59">
        <w:instrText xml:space="preserve"> XE "</w:instrText>
      </w:r>
      <w:r w:rsidR="006C4A59" w:rsidRPr="00DA29F8">
        <w:rPr>
          <w:rFonts w:ascii="Arial" w:hAnsi="Arial" w:cs="Arial"/>
          <w:sz w:val="24"/>
          <w:szCs w:val="24"/>
        </w:rPr>
        <w:instrText>haters</w:instrText>
      </w:r>
      <w:r w:rsidR="006C4A59">
        <w:instrText xml:space="preserve">" </w:instrText>
      </w:r>
      <w:r w:rsidR="006C4A59">
        <w:rPr>
          <w:rFonts w:ascii="Arial" w:hAnsi="Arial" w:cs="Arial"/>
          <w:sz w:val="24"/>
          <w:szCs w:val="24"/>
        </w:rPr>
        <w:fldChar w:fldCharType="end"/>
      </w:r>
      <w:r w:rsidRPr="00065E16">
        <w:rPr>
          <w:rFonts w:ascii="Arial" w:hAnsi="Arial" w:cs="Arial"/>
          <w:sz w:val="24"/>
          <w:szCs w:val="24"/>
        </w:rPr>
        <w:t> o antibieber.</w:t>
      </w:r>
    </w:p>
    <w:p w:rsidR="00EB1C14" w:rsidRPr="00065E16" w:rsidRDefault="00EB1C14" w:rsidP="007F01F2">
      <w:pPr>
        <w:jc w:val="both"/>
        <w:rPr>
          <w:rFonts w:ascii="Arial" w:hAnsi="Arial" w:cs="Arial"/>
          <w:sz w:val="24"/>
          <w:szCs w:val="24"/>
        </w:rPr>
      </w:pPr>
      <w:r w:rsidRPr="00065E16">
        <w:rPr>
          <w:rFonts w:ascii="Arial" w:hAnsi="Arial" w:cs="Arial"/>
          <w:sz w:val="24"/>
          <w:szCs w:val="24"/>
        </w:rPr>
        <w:t>Usher declaró en una entrevista que aunque firmó su primer contrato music</w:t>
      </w:r>
      <w:r w:rsidR="0001203C">
        <w:rPr>
          <w:rFonts w:ascii="Arial" w:hAnsi="Arial" w:cs="Arial"/>
          <w:sz w:val="24"/>
          <w:szCs w:val="24"/>
        </w:rPr>
        <w:t xml:space="preserve">al a la misma edad que Bieber, </w:t>
      </w:r>
      <w:r w:rsidRPr="00065E16">
        <w:rPr>
          <w:rFonts w:ascii="Arial" w:hAnsi="Arial" w:cs="Arial"/>
          <w:sz w:val="24"/>
          <w:szCs w:val="24"/>
        </w:rPr>
        <w:t>el éxito le llegó paulatinamente, en cambio a Bieber</w:t>
      </w:r>
      <w:r w:rsidR="0001203C">
        <w:rPr>
          <w:rFonts w:ascii="Arial" w:hAnsi="Arial" w:cs="Arial"/>
          <w:sz w:val="24"/>
          <w:szCs w:val="24"/>
        </w:rPr>
        <w:t xml:space="preserve"> el éxito le llegó abruptamente</w:t>
      </w:r>
      <w:r w:rsidRPr="00065E16">
        <w:rPr>
          <w:rFonts w:ascii="Arial" w:hAnsi="Arial" w:cs="Arial"/>
          <w:sz w:val="24"/>
          <w:szCs w:val="24"/>
        </w:rPr>
        <w:t>. Como resultado, Usher, Braun, Ken</w:t>
      </w:r>
      <w:r w:rsidR="0001203C">
        <w:rPr>
          <w:rFonts w:ascii="Arial" w:hAnsi="Arial" w:cs="Arial"/>
          <w:sz w:val="24"/>
          <w:szCs w:val="24"/>
        </w:rPr>
        <w:t>ny el guardaespaldas de Bieber</w:t>
      </w:r>
      <w:r w:rsidRPr="00065E16">
        <w:rPr>
          <w:rFonts w:ascii="Arial" w:hAnsi="Arial" w:cs="Arial"/>
          <w:sz w:val="24"/>
          <w:szCs w:val="24"/>
        </w:rPr>
        <w:t xml:space="preserve"> y otros adultos, constantemente le entrenan como manejar la fama y su imagen </w:t>
      </w:r>
      <w:r w:rsidR="0001203C" w:rsidRPr="00065E16">
        <w:rPr>
          <w:rFonts w:ascii="Arial" w:hAnsi="Arial" w:cs="Arial"/>
          <w:sz w:val="24"/>
          <w:szCs w:val="24"/>
        </w:rPr>
        <w:t>pública. Después</w:t>
      </w:r>
      <w:r w:rsidRPr="00065E16">
        <w:rPr>
          <w:rFonts w:ascii="Arial" w:hAnsi="Arial" w:cs="Arial"/>
          <w:sz w:val="24"/>
          <w:szCs w:val="24"/>
        </w:rPr>
        <w:t xml:space="preserve"> de que el joven cantante firmara el contrato musical, Usher asignó a Ryan Good, uno de sus antiguos asistentes, para que sea su estilista y mánager de giras musicales. Good, que en su momento fue apodado el «arrogante en</w:t>
      </w:r>
      <w:r w:rsidR="0001203C">
        <w:rPr>
          <w:rFonts w:ascii="Arial" w:hAnsi="Arial" w:cs="Arial"/>
          <w:sz w:val="24"/>
          <w:szCs w:val="24"/>
        </w:rPr>
        <w:t xml:space="preserve">trenador de Bieber, le dio un </w:t>
      </w:r>
      <w:r w:rsidRPr="00065E16">
        <w:rPr>
          <w:rFonts w:ascii="Arial" w:hAnsi="Arial" w:cs="Arial"/>
          <w:sz w:val="24"/>
          <w:szCs w:val="24"/>
        </w:rPr>
        <w:t>aspecto callejero» al estilo del cantante que consistía en gorras de béisbol, sudaderas, placas colgantes identificadoras de tipo militar y zapatillas llamativas. Amy Kaufman del periódico </w:t>
      </w:r>
      <w:r w:rsidR="0001203C">
        <w:rPr>
          <w:rFonts w:ascii="Arial" w:hAnsi="Arial" w:cs="Arial"/>
          <w:sz w:val="24"/>
          <w:szCs w:val="24"/>
        </w:rPr>
        <w:t xml:space="preserve">The Los Angeles Times comentó, </w:t>
      </w:r>
      <w:r w:rsidRPr="00065E16">
        <w:rPr>
          <w:rFonts w:ascii="Arial" w:hAnsi="Arial" w:cs="Arial"/>
          <w:sz w:val="24"/>
          <w:szCs w:val="24"/>
        </w:rPr>
        <w:t>Aunque Bieber es un producto de clase media educado en el ambiente suburbano de Stratford, Ontario, su</w:t>
      </w:r>
      <w:r w:rsidR="0001203C">
        <w:rPr>
          <w:rFonts w:ascii="Arial" w:hAnsi="Arial" w:cs="Arial"/>
          <w:sz w:val="24"/>
          <w:szCs w:val="24"/>
        </w:rPr>
        <w:t xml:space="preserve"> forma de vestirse y de hablar </w:t>
      </w:r>
      <w:r w:rsidRPr="00065E16">
        <w:rPr>
          <w:rFonts w:ascii="Arial" w:hAnsi="Arial" w:cs="Arial"/>
          <w:sz w:val="24"/>
          <w:szCs w:val="24"/>
        </w:rPr>
        <w:t>emplea jerga afroamericana c</w:t>
      </w:r>
      <w:r w:rsidR="0001203C">
        <w:rPr>
          <w:rFonts w:ascii="Arial" w:hAnsi="Arial" w:cs="Arial"/>
          <w:sz w:val="24"/>
          <w:szCs w:val="24"/>
        </w:rPr>
        <w:t>omo Wassup man, how you doin'?</w:t>
      </w:r>
      <w:r w:rsidRPr="00065E16">
        <w:rPr>
          <w:rFonts w:ascii="Arial" w:hAnsi="Arial" w:cs="Arial"/>
          <w:sz w:val="24"/>
          <w:szCs w:val="24"/>
        </w:rPr>
        <w:t xml:space="preserve"> o </w:t>
      </w:r>
      <w:r w:rsidR="0001203C">
        <w:rPr>
          <w:rFonts w:ascii="Arial" w:hAnsi="Arial" w:cs="Arial"/>
          <w:sz w:val="24"/>
          <w:szCs w:val="24"/>
        </w:rPr>
        <w:t>It's like, you know, whateva'</w:t>
      </w:r>
      <w:r w:rsidRPr="00065E16">
        <w:rPr>
          <w:rFonts w:ascii="Arial" w:hAnsi="Arial" w:cs="Arial"/>
          <w:sz w:val="24"/>
          <w:szCs w:val="24"/>
        </w:rPr>
        <w:t xml:space="preserve"> sugiere que busca</w:t>
      </w:r>
      <w:r w:rsidR="0001203C">
        <w:rPr>
          <w:rFonts w:ascii="Arial" w:hAnsi="Arial" w:cs="Arial"/>
          <w:sz w:val="24"/>
          <w:szCs w:val="24"/>
        </w:rPr>
        <w:t xml:space="preserve"> imitar a sus raperos favoritos</w:t>
      </w:r>
      <w:r w:rsidRPr="00065E16">
        <w:rPr>
          <w:rFonts w:ascii="Arial" w:hAnsi="Arial" w:cs="Arial"/>
          <w:sz w:val="24"/>
          <w:szCs w:val="24"/>
        </w:rPr>
        <w:t>.</w:t>
      </w:r>
    </w:p>
    <w:p w:rsidR="00EB1C14" w:rsidRPr="00065E16" w:rsidRDefault="00EB1C14" w:rsidP="007F01F2">
      <w:pPr>
        <w:jc w:val="both"/>
        <w:rPr>
          <w:rFonts w:ascii="Arial" w:hAnsi="Arial" w:cs="Arial"/>
          <w:sz w:val="24"/>
          <w:szCs w:val="24"/>
        </w:rPr>
      </w:pPr>
      <w:r w:rsidRPr="00065E16">
        <w:rPr>
          <w:rFonts w:ascii="Arial" w:hAnsi="Arial" w:cs="Arial"/>
          <w:sz w:val="24"/>
          <w:szCs w:val="24"/>
        </w:rPr>
        <w:t>Con frecuencia Bieber aparece en revistas para adolescentes como Tiger Beat y ha sido etiqueta</w:t>
      </w:r>
      <w:r w:rsidR="007F01F2">
        <w:rPr>
          <w:rFonts w:ascii="Arial" w:hAnsi="Arial" w:cs="Arial"/>
          <w:sz w:val="24"/>
          <w:szCs w:val="24"/>
        </w:rPr>
        <w:t xml:space="preserve">do como </w:t>
      </w:r>
      <w:r w:rsidR="0001203C">
        <w:rPr>
          <w:rFonts w:ascii="Arial" w:hAnsi="Arial" w:cs="Arial"/>
          <w:sz w:val="24"/>
          <w:szCs w:val="24"/>
        </w:rPr>
        <w:t>rompecorazones juvenil</w:t>
      </w:r>
      <w:r w:rsidRPr="00065E16">
        <w:rPr>
          <w:rFonts w:ascii="Arial" w:hAnsi="Arial" w:cs="Arial"/>
          <w:sz w:val="24"/>
          <w:szCs w:val="24"/>
        </w:rPr>
        <w:t xml:space="preserve">. Con el propósito de recaudar </w:t>
      </w:r>
      <w:r w:rsidRPr="00065E16">
        <w:rPr>
          <w:rFonts w:ascii="Arial" w:hAnsi="Arial" w:cs="Arial"/>
          <w:sz w:val="24"/>
          <w:szCs w:val="24"/>
        </w:rPr>
        <w:lastRenderedPageBreak/>
        <w:t>fondos para la organización sin fines de lucro Pencils of Promise y concientizar la importancia de realizar obras benéficas, presentó al mercado una línea de esmaltes de uñas, sin embargo el artista declaró en una entrevista qu</w:t>
      </w:r>
      <w:r w:rsidR="0001203C">
        <w:rPr>
          <w:rFonts w:ascii="Arial" w:hAnsi="Arial" w:cs="Arial"/>
          <w:sz w:val="24"/>
          <w:szCs w:val="24"/>
        </w:rPr>
        <w:t>e él no usaría esmalte de uñas</w:t>
      </w:r>
      <w:r w:rsidRPr="00065E16">
        <w:rPr>
          <w:rFonts w:ascii="Arial" w:hAnsi="Arial" w:cs="Arial"/>
          <w:sz w:val="24"/>
          <w:szCs w:val="24"/>
        </w:rPr>
        <w:t>. En los museos </w:t>
      </w:r>
      <w:r w:rsidR="0001203C">
        <w:rPr>
          <w:rFonts w:ascii="Arial" w:hAnsi="Arial" w:cs="Arial"/>
          <w:sz w:val="24"/>
          <w:szCs w:val="24"/>
        </w:rPr>
        <w:t xml:space="preserve"> </w:t>
      </w:r>
      <w:r w:rsidRPr="00065E16">
        <w:rPr>
          <w:rFonts w:ascii="Arial" w:hAnsi="Arial" w:cs="Arial"/>
          <w:sz w:val="24"/>
          <w:szCs w:val="24"/>
        </w:rPr>
        <w:t>Madame Tussauds de Nueva York, Ámsterdam y Londres se exhiben estatuas de cera de Bieber. Su cambio de peinado en 2010 y la consiguiente alteración de los productos para reflejar su nueva imagen caus</w:t>
      </w:r>
      <w:r w:rsidR="0001203C">
        <w:rPr>
          <w:rFonts w:ascii="Arial" w:hAnsi="Arial" w:cs="Arial"/>
          <w:sz w:val="24"/>
          <w:szCs w:val="24"/>
        </w:rPr>
        <w:t xml:space="preserve">aron que fuese tildado como el </w:t>
      </w:r>
      <w:r w:rsidRPr="00065E16">
        <w:rPr>
          <w:rFonts w:ascii="Arial" w:hAnsi="Arial" w:cs="Arial"/>
          <w:sz w:val="24"/>
          <w:szCs w:val="24"/>
        </w:rPr>
        <w:t>corte de cabello m</w:t>
      </w:r>
      <w:r w:rsidR="0001203C">
        <w:rPr>
          <w:rFonts w:ascii="Arial" w:hAnsi="Arial" w:cs="Arial"/>
          <w:sz w:val="24"/>
          <w:szCs w:val="24"/>
        </w:rPr>
        <w:t>ás costoso de todos los tiempos</w:t>
      </w:r>
      <w:r w:rsidR="0001203C" w:rsidRPr="00065E16">
        <w:rPr>
          <w:rFonts w:ascii="Arial" w:hAnsi="Arial" w:cs="Arial"/>
          <w:sz w:val="24"/>
          <w:szCs w:val="24"/>
        </w:rPr>
        <w:t>. De</w:t>
      </w:r>
      <w:r w:rsidRPr="00065E16">
        <w:rPr>
          <w:rFonts w:ascii="Arial" w:hAnsi="Arial" w:cs="Arial"/>
          <w:sz w:val="24"/>
          <w:szCs w:val="24"/>
        </w:rPr>
        <w:t xml:space="preserve"> hecho, una compañía de juguetes estadounidense gastó $100.000 para corregir muñecos basados en su imagen que iban a ser vendidos en la temporada navideña de 2011.</w:t>
      </w:r>
      <w:r w:rsidR="009D0463" w:rsidRPr="00065E16">
        <w:rPr>
          <w:rFonts w:ascii="Arial" w:hAnsi="Arial" w:cs="Arial"/>
          <w:sz w:val="24"/>
          <w:szCs w:val="24"/>
        </w:rPr>
        <w:t xml:space="preserve"> </w:t>
      </w:r>
    </w:p>
    <w:p w:rsidR="00ED0975" w:rsidRPr="004D43FC" w:rsidRDefault="004C3A33" w:rsidP="007F01F2">
      <w:pPr>
        <w:jc w:val="both"/>
        <w:rPr>
          <w:rFonts w:ascii="Arial" w:hAnsi="Arial" w:cs="Arial"/>
          <w:sz w:val="24"/>
          <w:szCs w:val="24"/>
        </w:rPr>
      </w:pPr>
    </w:p>
    <w:p w:rsidR="009D0463" w:rsidRDefault="009D0463"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both"/>
        <w:rPr>
          <w:rFonts w:ascii="Arial" w:hAnsi="Arial" w:cs="Arial"/>
          <w:sz w:val="24"/>
          <w:szCs w:val="24"/>
        </w:rPr>
      </w:pPr>
    </w:p>
    <w:p w:rsidR="004D43FC" w:rsidRDefault="004D43FC" w:rsidP="007F01F2">
      <w:pPr>
        <w:jc w:val="center"/>
        <w:rPr>
          <w:rFonts w:ascii="Arial" w:hAnsi="Arial" w:cs="Arial"/>
          <w:b/>
          <w:sz w:val="24"/>
          <w:szCs w:val="24"/>
        </w:rPr>
      </w:pPr>
    </w:p>
    <w:p w:rsidR="007F01F2" w:rsidRDefault="007F01F2" w:rsidP="007F01F2">
      <w:pPr>
        <w:jc w:val="center"/>
        <w:rPr>
          <w:rFonts w:ascii="Arial" w:hAnsi="Arial" w:cs="Arial"/>
          <w:b/>
          <w:sz w:val="24"/>
          <w:szCs w:val="24"/>
        </w:rPr>
      </w:pPr>
    </w:p>
    <w:p w:rsidR="004D43FC" w:rsidRPr="004D43FC" w:rsidRDefault="004D43FC" w:rsidP="007F01F2">
      <w:pPr>
        <w:jc w:val="center"/>
        <w:rPr>
          <w:rFonts w:ascii="Arial" w:hAnsi="Arial" w:cs="Arial"/>
          <w:b/>
          <w:sz w:val="24"/>
          <w:szCs w:val="24"/>
        </w:rPr>
      </w:pPr>
      <w:r w:rsidRPr="004D43FC">
        <w:rPr>
          <w:rFonts w:ascii="Arial" w:hAnsi="Arial" w:cs="Arial"/>
          <w:b/>
          <w:sz w:val="24"/>
          <w:szCs w:val="24"/>
        </w:rPr>
        <w:t>TABLA DE ILUSTRACIONES.</w:t>
      </w:r>
    </w:p>
    <w:p w:rsidR="004D43FC" w:rsidRDefault="004D43FC" w:rsidP="007F01F2">
      <w:pPr>
        <w:pStyle w:val="Tabladeilustraciones"/>
        <w:tabs>
          <w:tab w:val="right" w:leader="dot" w:pos="8828"/>
        </w:tabs>
        <w:rPr>
          <w:noProof/>
        </w:rPr>
      </w:pPr>
      <w:r>
        <w:rPr>
          <w:rFonts w:ascii="Arial" w:hAnsi="Arial" w:cs="Arial"/>
          <w:sz w:val="24"/>
          <w:szCs w:val="24"/>
        </w:rPr>
        <w:fldChar w:fldCharType="begin"/>
      </w:r>
      <w:r>
        <w:rPr>
          <w:rFonts w:ascii="Arial" w:hAnsi="Arial" w:cs="Arial"/>
          <w:sz w:val="24"/>
          <w:szCs w:val="24"/>
        </w:rPr>
        <w:instrText xml:space="preserve"> TOC \h \z \c "Ilustración" </w:instrText>
      </w:r>
      <w:r>
        <w:rPr>
          <w:rFonts w:ascii="Arial" w:hAnsi="Arial" w:cs="Arial"/>
          <w:sz w:val="24"/>
          <w:szCs w:val="24"/>
        </w:rPr>
        <w:fldChar w:fldCharType="separate"/>
      </w:r>
      <w:hyperlink r:id="rId18" w:anchor="_Toc97582779" w:history="1">
        <w:r w:rsidRPr="005B2163">
          <w:rPr>
            <w:rStyle w:val="Hipervnculo"/>
            <w:noProof/>
          </w:rPr>
          <w:t>Ilustración 1</w:t>
        </w:r>
        <w:r>
          <w:rPr>
            <w:noProof/>
            <w:webHidden/>
          </w:rPr>
          <w:tab/>
        </w:r>
        <w:r>
          <w:rPr>
            <w:noProof/>
            <w:webHidden/>
          </w:rPr>
          <w:fldChar w:fldCharType="begin"/>
        </w:r>
        <w:r>
          <w:rPr>
            <w:noProof/>
            <w:webHidden/>
          </w:rPr>
          <w:instrText xml:space="preserve"> PAGEREF _Toc97582779 \h </w:instrText>
        </w:r>
        <w:r>
          <w:rPr>
            <w:noProof/>
            <w:webHidden/>
          </w:rPr>
        </w:r>
        <w:r>
          <w:rPr>
            <w:noProof/>
            <w:webHidden/>
          </w:rPr>
          <w:fldChar w:fldCharType="separate"/>
        </w:r>
        <w:r>
          <w:rPr>
            <w:noProof/>
            <w:webHidden/>
          </w:rPr>
          <w:t>5</w:t>
        </w:r>
        <w:r>
          <w:rPr>
            <w:noProof/>
            <w:webHidden/>
          </w:rPr>
          <w:fldChar w:fldCharType="end"/>
        </w:r>
      </w:hyperlink>
    </w:p>
    <w:p w:rsidR="004D43FC" w:rsidRDefault="004C3A33" w:rsidP="007F01F2">
      <w:pPr>
        <w:pStyle w:val="Tabladeilustraciones"/>
        <w:tabs>
          <w:tab w:val="right" w:leader="dot" w:pos="8828"/>
        </w:tabs>
        <w:rPr>
          <w:noProof/>
        </w:rPr>
      </w:pPr>
      <w:hyperlink r:id="rId19" w:anchor="_Toc97582780" w:history="1">
        <w:r w:rsidR="004D43FC" w:rsidRPr="005B2163">
          <w:rPr>
            <w:rStyle w:val="Hipervnculo"/>
            <w:noProof/>
          </w:rPr>
          <w:t>Ilustración 2</w:t>
        </w:r>
        <w:r w:rsidR="004D43FC">
          <w:rPr>
            <w:noProof/>
            <w:webHidden/>
          </w:rPr>
          <w:tab/>
        </w:r>
        <w:r w:rsidR="004D43FC">
          <w:rPr>
            <w:noProof/>
            <w:webHidden/>
          </w:rPr>
          <w:fldChar w:fldCharType="begin"/>
        </w:r>
        <w:r w:rsidR="004D43FC">
          <w:rPr>
            <w:noProof/>
            <w:webHidden/>
          </w:rPr>
          <w:instrText xml:space="preserve"> PAGEREF _Toc97582780 \h </w:instrText>
        </w:r>
        <w:r w:rsidR="004D43FC">
          <w:rPr>
            <w:noProof/>
            <w:webHidden/>
          </w:rPr>
        </w:r>
        <w:r w:rsidR="004D43FC">
          <w:rPr>
            <w:noProof/>
            <w:webHidden/>
          </w:rPr>
          <w:fldChar w:fldCharType="separate"/>
        </w:r>
        <w:r w:rsidR="004D43FC">
          <w:rPr>
            <w:noProof/>
            <w:webHidden/>
          </w:rPr>
          <w:t>7</w:t>
        </w:r>
        <w:r w:rsidR="004D43FC">
          <w:rPr>
            <w:noProof/>
            <w:webHidden/>
          </w:rPr>
          <w:fldChar w:fldCharType="end"/>
        </w:r>
      </w:hyperlink>
    </w:p>
    <w:p w:rsidR="004D43FC" w:rsidRDefault="004C3A33" w:rsidP="007F01F2">
      <w:pPr>
        <w:pStyle w:val="Tabladeilustraciones"/>
        <w:tabs>
          <w:tab w:val="right" w:leader="dot" w:pos="8828"/>
        </w:tabs>
        <w:rPr>
          <w:noProof/>
        </w:rPr>
      </w:pPr>
      <w:hyperlink r:id="rId20" w:anchor="_Toc97582781" w:history="1">
        <w:r w:rsidR="004D43FC" w:rsidRPr="005B2163">
          <w:rPr>
            <w:rStyle w:val="Hipervnculo"/>
            <w:noProof/>
          </w:rPr>
          <w:t>Ilustración 3</w:t>
        </w:r>
        <w:r w:rsidR="004D43FC">
          <w:rPr>
            <w:noProof/>
            <w:webHidden/>
          </w:rPr>
          <w:tab/>
        </w:r>
        <w:r w:rsidR="004D43FC">
          <w:rPr>
            <w:noProof/>
            <w:webHidden/>
          </w:rPr>
          <w:fldChar w:fldCharType="begin"/>
        </w:r>
        <w:r w:rsidR="004D43FC">
          <w:rPr>
            <w:noProof/>
            <w:webHidden/>
          </w:rPr>
          <w:instrText xml:space="preserve"> PAGEREF _Toc97582781 \h </w:instrText>
        </w:r>
        <w:r w:rsidR="004D43FC">
          <w:rPr>
            <w:noProof/>
            <w:webHidden/>
          </w:rPr>
        </w:r>
        <w:r w:rsidR="004D43FC">
          <w:rPr>
            <w:noProof/>
            <w:webHidden/>
          </w:rPr>
          <w:fldChar w:fldCharType="separate"/>
        </w:r>
        <w:r w:rsidR="004D43FC">
          <w:rPr>
            <w:noProof/>
            <w:webHidden/>
          </w:rPr>
          <w:t>8</w:t>
        </w:r>
        <w:r w:rsidR="004D43FC">
          <w:rPr>
            <w:noProof/>
            <w:webHidden/>
          </w:rPr>
          <w:fldChar w:fldCharType="end"/>
        </w:r>
      </w:hyperlink>
    </w:p>
    <w:p w:rsidR="004D43FC" w:rsidRDefault="004C3A33" w:rsidP="007F01F2">
      <w:pPr>
        <w:pStyle w:val="Tabladeilustraciones"/>
        <w:tabs>
          <w:tab w:val="right" w:leader="dot" w:pos="8828"/>
        </w:tabs>
        <w:rPr>
          <w:noProof/>
        </w:rPr>
      </w:pPr>
      <w:hyperlink r:id="rId21" w:anchor="_Toc97582782" w:history="1">
        <w:r w:rsidR="004D43FC" w:rsidRPr="005B2163">
          <w:rPr>
            <w:rStyle w:val="Hipervnculo"/>
            <w:noProof/>
          </w:rPr>
          <w:t>Ilustración 4</w:t>
        </w:r>
        <w:r w:rsidR="004D43FC">
          <w:rPr>
            <w:noProof/>
            <w:webHidden/>
          </w:rPr>
          <w:tab/>
        </w:r>
        <w:r w:rsidR="004D43FC">
          <w:rPr>
            <w:noProof/>
            <w:webHidden/>
          </w:rPr>
          <w:fldChar w:fldCharType="begin"/>
        </w:r>
        <w:r w:rsidR="004D43FC">
          <w:rPr>
            <w:noProof/>
            <w:webHidden/>
          </w:rPr>
          <w:instrText xml:space="preserve"> PAGEREF _Toc97582782 \h </w:instrText>
        </w:r>
        <w:r w:rsidR="004D43FC">
          <w:rPr>
            <w:noProof/>
            <w:webHidden/>
          </w:rPr>
        </w:r>
        <w:r w:rsidR="004D43FC">
          <w:rPr>
            <w:noProof/>
            <w:webHidden/>
          </w:rPr>
          <w:fldChar w:fldCharType="separate"/>
        </w:r>
        <w:r w:rsidR="004D43FC">
          <w:rPr>
            <w:noProof/>
            <w:webHidden/>
          </w:rPr>
          <w:t>10</w:t>
        </w:r>
        <w:r w:rsidR="004D43FC">
          <w:rPr>
            <w:noProof/>
            <w:webHidden/>
          </w:rPr>
          <w:fldChar w:fldCharType="end"/>
        </w:r>
      </w:hyperlink>
    </w:p>
    <w:p w:rsidR="004D43FC" w:rsidRDefault="004C3A33" w:rsidP="007F01F2">
      <w:pPr>
        <w:pStyle w:val="Tabladeilustraciones"/>
        <w:tabs>
          <w:tab w:val="right" w:leader="dot" w:pos="8828"/>
        </w:tabs>
        <w:rPr>
          <w:noProof/>
        </w:rPr>
      </w:pPr>
      <w:hyperlink r:id="rId22" w:anchor="_Toc97582783" w:history="1">
        <w:r w:rsidR="004D43FC" w:rsidRPr="005B2163">
          <w:rPr>
            <w:rStyle w:val="Hipervnculo"/>
            <w:noProof/>
          </w:rPr>
          <w:t>Ilustración 5</w:t>
        </w:r>
        <w:r w:rsidR="004D43FC">
          <w:rPr>
            <w:noProof/>
            <w:webHidden/>
          </w:rPr>
          <w:tab/>
        </w:r>
        <w:r w:rsidR="004D43FC">
          <w:rPr>
            <w:noProof/>
            <w:webHidden/>
          </w:rPr>
          <w:fldChar w:fldCharType="begin"/>
        </w:r>
        <w:r w:rsidR="004D43FC">
          <w:rPr>
            <w:noProof/>
            <w:webHidden/>
          </w:rPr>
          <w:instrText xml:space="preserve"> PAGEREF _Toc97582783 \h </w:instrText>
        </w:r>
        <w:r w:rsidR="004D43FC">
          <w:rPr>
            <w:noProof/>
            <w:webHidden/>
          </w:rPr>
        </w:r>
        <w:r w:rsidR="004D43FC">
          <w:rPr>
            <w:noProof/>
            <w:webHidden/>
          </w:rPr>
          <w:fldChar w:fldCharType="separate"/>
        </w:r>
        <w:r w:rsidR="004D43FC">
          <w:rPr>
            <w:noProof/>
            <w:webHidden/>
          </w:rPr>
          <w:t>11</w:t>
        </w:r>
        <w:r w:rsidR="004D43FC">
          <w:rPr>
            <w:noProof/>
            <w:webHidden/>
          </w:rPr>
          <w:fldChar w:fldCharType="end"/>
        </w:r>
      </w:hyperlink>
    </w:p>
    <w:p w:rsidR="004D43FC" w:rsidRDefault="004D43FC" w:rsidP="007F01F2">
      <w:pPr>
        <w:jc w:val="both"/>
        <w:rPr>
          <w:rFonts w:ascii="Arial" w:hAnsi="Arial" w:cs="Arial"/>
          <w:sz w:val="24"/>
          <w:szCs w:val="24"/>
        </w:rPr>
      </w:pPr>
      <w:r>
        <w:rPr>
          <w:rFonts w:ascii="Arial" w:hAnsi="Arial" w:cs="Arial"/>
          <w:sz w:val="24"/>
          <w:szCs w:val="24"/>
        </w:rPr>
        <w:fldChar w:fldCharType="end"/>
      </w: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7F01F2" w:rsidRDefault="007F01F2" w:rsidP="007F01F2">
      <w:pPr>
        <w:jc w:val="both"/>
        <w:rPr>
          <w:rFonts w:ascii="Arial" w:hAnsi="Arial" w:cs="Arial"/>
          <w:sz w:val="24"/>
          <w:szCs w:val="24"/>
        </w:rPr>
      </w:pPr>
    </w:p>
    <w:p w:rsidR="001153C8" w:rsidRDefault="0051685F"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82816" behindDoc="0" locked="0" layoutInCell="1" allowOverlap="1">
                <wp:simplePos x="0" y="0"/>
                <wp:positionH relativeFrom="column">
                  <wp:posOffset>-3734628</wp:posOffset>
                </wp:positionH>
                <wp:positionV relativeFrom="paragraph">
                  <wp:posOffset>263083</wp:posOffset>
                </wp:positionV>
                <wp:extent cx="1341782" cy="487018"/>
                <wp:effectExtent l="0" t="0" r="10795" b="27940"/>
                <wp:wrapNone/>
                <wp:docPr id="18" name="18 Rectángulo"/>
                <wp:cNvGraphicFramePr/>
                <a:graphic xmlns:a="http://schemas.openxmlformats.org/drawingml/2006/main">
                  <a:graphicData uri="http://schemas.microsoft.com/office/word/2010/wordprocessingShape">
                    <wps:wsp>
                      <wps:cNvSpPr/>
                      <wps:spPr>
                        <a:xfrm>
                          <a:off x="0" y="0"/>
                          <a:ext cx="1341782" cy="4870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85F" w:rsidRDefault="0051685F" w:rsidP="0051685F">
                            <w:pPr>
                              <w:jc w:val="center"/>
                            </w:pPr>
                            <w:r>
                              <w:t>COMPARAR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8 Rectángulo" o:spid="_x0000_s1031" style="position:absolute;left:0;text-align:left;margin-left:-294.05pt;margin-top:20.7pt;width:105.65pt;height:38.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" fillcolor="#4f81bd [3204]" strokecolor="#243f60 [1604]" strokeweight="2pt">
                <v:textbox>
                  <w:txbxContent>
                    <w:p w:rsidR="0051685F" w:rsidRDefault="0051685F" w:rsidP="0051685F">
                      <w:pPr>
                        <w:jc w:val="center"/>
                      </w:pPr>
                      <w:r>
                        <w:t>COMPARAR DOCUMENTOS.</w:t>
                      </w:r>
                    </w:p>
                  </w:txbxContent>
                </v:textbox>
              </v:rect>
            </w:pict>
          </mc:Fallback>
        </mc:AlternateContent>
      </w:r>
      <w:r w:rsidR="001153C8">
        <w:rPr>
          <w:noProof/>
          <w:lang w:eastAsia="es-CO"/>
        </w:rPr>
        <w:drawing>
          <wp:anchor distT="0" distB="0" distL="114300" distR="114300" simplePos="0" relativeHeight="251678720" behindDoc="0" locked="0" layoutInCell="1" allowOverlap="1" wp14:anchorId="08B8367D" wp14:editId="1E0EFBF4">
            <wp:simplePos x="0" y="0"/>
            <wp:positionH relativeFrom="column">
              <wp:posOffset>-813435</wp:posOffset>
            </wp:positionH>
            <wp:positionV relativeFrom="paragraph">
              <wp:posOffset>-532765</wp:posOffset>
            </wp:positionV>
            <wp:extent cx="4093210" cy="1421130"/>
            <wp:effectExtent l="133350" t="114300" r="154940" b="1600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0861" t="34069" r="30830" b="42271"/>
                    <a:stretch/>
                  </pic:blipFill>
                  <pic:spPr bwMode="auto">
                    <a:xfrm>
                      <a:off x="0" y="0"/>
                      <a:ext cx="4093210" cy="142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3C8" w:rsidRDefault="001153C8" w:rsidP="007F01F2">
      <w:pPr>
        <w:jc w:val="both"/>
        <w:rPr>
          <w:rFonts w:ascii="Arial" w:hAnsi="Arial" w:cs="Arial"/>
          <w:sz w:val="24"/>
          <w:szCs w:val="24"/>
        </w:rPr>
      </w:pPr>
    </w:p>
    <w:p w:rsidR="001876CE" w:rsidRDefault="007F01F2" w:rsidP="007F01F2">
      <w:pPr>
        <w:jc w:val="both"/>
        <w:rPr>
          <w:rFonts w:ascii="Arial" w:hAnsi="Arial" w:cs="Arial"/>
          <w:sz w:val="24"/>
          <w:szCs w:val="24"/>
        </w:rPr>
      </w:pPr>
      <w:r>
        <w:rPr>
          <w:rFonts w:ascii="Arial" w:hAnsi="Arial" w:cs="Arial"/>
          <w:sz w:val="24"/>
          <w:szCs w:val="24"/>
        </w:rPr>
        <w:t xml:space="preserve">  </w:t>
      </w:r>
    </w:p>
    <w:p w:rsidR="001876CE" w:rsidRDefault="00B61DF6" w:rsidP="007F01F2">
      <w:pPr>
        <w:jc w:val="both"/>
        <w:rPr>
          <w:rFonts w:ascii="Arial" w:hAnsi="Arial" w:cs="Arial"/>
          <w:sz w:val="24"/>
          <w:szCs w:val="24"/>
        </w:rPr>
      </w:pPr>
      <w:r>
        <w:rPr>
          <w:noProof/>
          <w:lang w:eastAsia="es-CO"/>
        </w:rPr>
        <w:drawing>
          <wp:anchor distT="0" distB="0" distL="114300" distR="114300" simplePos="0" relativeHeight="251679744" behindDoc="0" locked="0" layoutInCell="1" allowOverlap="1" wp14:anchorId="0C4DC81E" wp14:editId="1F02EF22">
            <wp:simplePos x="0" y="0"/>
            <wp:positionH relativeFrom="column">
              <wp:posOffset>-4469130</wp:posOffset>
            </wp:positionH>
            <wp:positionV relativeFrom="paragraph">
              <wp:posOffset>260350</wp:posOffset>
            </wp:positionV>
            <wp:extent cx="4380865" cy="1182370"/>
            <wp:effectExtent l="133350" t="114300" r="153035" b="1701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6782" t="35016" r="26573" b="42586"/>
                    <a:stretch/>
                  </pic:blipFill>
                  <pic:spPr bwMode="auto">
                    <a:xfrm>
                      <a:off x="0" y="0"/>
                      <a:ext cx="4380865" cy="1182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AD0" w:rsidRDefault="00C10AD0" w:rsidP="007F01F2">
      <w:pPr>
        <w:jc w:val="both"/>
        <w:rPr>
          <w:rFonts w:ascii="Arial" w:hAnsi="Arial" w:cs="Arial"/>
          <w:sz w:val="24"/>
          <w:szCs w:val="24"/>
        </w:rPr>
      </w:pPr>
    </w:p>
    <w:p w:rsidR="00C10AD0" w:rsidRDefault="0051685F" w:rsidP="007F01F2">
      <w:pPr>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3840" behindDoc="0" locked="0" layoutInCell="1" allowOverlap="1" wp14:anchorId="4872D5E4" wp14:editId="788457A7">
                <wp:simplePos x="0" y="0"/>
                <wp:positionH relativeFrom="column">
                  <wp:posOffset>-3496255</wp:posOffset>
                </wp:positionH>
                <wp:positionV relativeFrom="paragraph">
                  <wp:posOffset>157673</wp:posOffset>
                </wp:positionV>
                <wp:extent cx="1470660" cy="496957"/>
                <wp:effectExtent l="0" t="0" r="15240" b="17780"/>
                <wp:wrapNone/>
                <wp:docPr id="20" name="20 Rectángulo"/>
                <wp:cNvGraphicFramePr/>
                <a:graphic xmlns:a="http://schemas.openxmlformats.org/drawingml/2006/main">
                  <a:graphicData uri="http://schemas.microsoft.com/office/word/2010/wordprocessingShape">
                    <wps:wsp>
                      <wps:cNvSpPr/>
                      <wps:spPr>
                        <a:xfrm>
                          <a:off x="0" y="0"/>
                          <a:ext cx="1470660" cy="4969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85F" w:rsidRDefault="0051685F" w:rsidP="0051685F">
                            <w:pPr>
                              <w:jc w:val="center"/>
                            </w:pPr>
                            <w:r>
                              <w:t>COMBINAR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0 Rectángulo" o:spid="_x0000_s1032" style="position:absolute;left:0;text-align:left;margin-left:-275.3pt;margin-top:12.4pt;width:115.8pt;height:39.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" fillcolor="#4f81bd [3204]" strokecolor="#243f60 [1604]" strokeweight="2pt">
                <v:textbox>
                  <w:txbxContent>
                    <w:p w:rsidR="0051685F" w:rsidRDefault="0051685F" w:rsidP="0051685F">
                      <w:pPr>
                        <w:jc w:val="center"/>
                      </w:pPr>
                      <w:r>
                        <w:t>COMBINAR DOCUMENTOS.</w:t>
                      </w:r>
                    </w:p>
                  </w:txbxContent>
                </v:textbox>
              </v:rect>
            </w:pict>
          </mc:Fallback>
        </mc:AlternateContent>
      </w:r>
    </w:p>
    <w:p w:rsidR="00C10AD0" w:rsidRDefault="00C10AD0" w:rsidP="007F01F2">
      <w:pPr>
        <w:jc w:val="both"/>
        <w:rPr>
          <w:rFonts w:ascii="Arial" w:hAnsi="Arial" w:cs="Arial"/>
          <w:sz w:val="24"/>
          <w:szCs w:val="24"/>
        </w:rPr>
      </w:pPr>
    </w:p>
    <w:p w:rsidR="00C10AD0" w:rsidRDefault="001153C8" w:rsidP="007F01F2">
      <w:pPr>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simplePos x="0" y="0"/>
                <wp:positionH relativeFrom="column">
                  <wp:posOffset>-106984</wp:posOffset>
                </wp:positionH>
                <wp:positionV relativeFrom="paragraph">
                  <wp:posOffset>1240293</wp:posOffset>
                </wp:positionV>
                <wp:extent cx="1232453" cy="288235"/>
                <wp:effectExtent l="0" t="0" r="25400" b="17145"/>
                <wp:wrapNone/>
                <wp:docPr id="19" name="19 Rectángulo"/>
                <wp:cNvGraphicFramePr/>
                <a:graphic xmlns:a="http://schemas.openxmlformats.org/drawingml/2006/main">
                  <a:graphicData uri="http://schemas.microsoft.com/office/word/2010/wordprocessingShape">
                    <wps:wsp>
                      <wps:cNvSpPr/>
                      <wps:spPr>
                        <a:xfrm>
                          <a:off x="0" y="0"/>
                          <a:ext cx="1232453" cy="288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53C8" w:rsidRDefault="001153C8" w:rsidP="001153C8">
                            <w:pPr>
                              <w:jc w:val="center"/>
                            </w:pPr>
                            <w:r>
                              <w:t>TRADUCIR.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9 Rectángulo" o:spid="_x0000_s1031" style="position:absolute;left:0;text-align:left;margin-left:-8.4pt;margin-top:97.65pt;width:97.05pt;height:22.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" fillcolor="#4f81bd [3204]" strokecolor="#243f60 [1604]" strokeweight="2pt">
                <v:textbox>
                  <w:txbxContent>
                    <w:p w:rsidR="001153C8" w:rsidRDefault="001153C8" w:rsidP="001153C8">
                      <w:pPr>
                        <w:jc w:val="center"/>
                      </w:pPr>
                      <w:r>
                        <w:t>TRADUCIR.</w:t>
                      </w:r>
                    </w:p>
                  </w:txbxContent>
                </v:textbox>
              </v:rect>
            </w:pict>
          </mc:Fallback>
        </mc:AlternateContent>
      </w:r>
    </w:p>
    <w:p w:rsidR="00C10AD0" w:rsidRDefault="0051685F" w:rsidP="007F01F2">
      <w:pPr>
        <w:jc w:val="both"/>
        <w:rPr>
          <w:rFonts w:ascii="Arial" w:hAnsi="Arial" w:cs="Arial"/>
          <w:sz w:val="24"/>
          <w:szCs w:val="24"/>
        </w:rPr>
      </w:pPr>
      <w:r>
        <w:rPr>
          <w:noProof/>
          <w:lang w:eastAsia="es-CO"/>
        </w:rPr>
        <w:drawing>
          <wp:anchor distT="0" distB="0" distL="114300" distR="114300" simplePos="0" relativeHeight="251677696" behindDoc="0" locked="0" layoutInCell="1" allowOverlap="1" wp14:anchorId="5F96AE3C" wp14:editId="32A72A8F">
            <wp:simplePos x="0" y="0"/>
            <wp:positionH relativeFrom="column">
              <wp:posOffset>2726055</wp:posOffset>
            </wp:positionH>
            <wp:positionV relativeFrom="paragraph">
              <wp:posOffset>2776220</wp:posOffset>
            </wp:positionV>
            <wp:extent cx="2231390" cy="2212340"/>
            <wp:effectExtent l="133350" t="114300" r="149860" b="1689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9544" t="32858" r="40064" b="40191"/>
                    <a:stretch/>
                  </pic:blipFill>
                  <pic:spPr bwMode="auto">
                    <a:xfrm>
                      <a:off x="0" y="0"/>
                      <a:ext cx="2231390" cy="2212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84864" behindDoc="0" locked="0" layoutInCell="1" allowOverlap="1" wp14:anchorId="053C875B" wp14:editId="7E2153BE">
                <wp:simplePos x="0" y="0"/>
                <wp:positionH relativeFrom="column">
                  <wp:posOffset>-5853623</wp:posOffset>
                </wp:positionH>
                <wp:positionV relativeFrom="paragraph">
                  <wp:posOffset>-505212</wp:posOffset>
                </wp:positionV>
                <wp:extent cx="1510748" cy="288235"/>
                <wp:effectExtent l="0" t="0" r="13335" b="17145"/>
                <wp:wrapNone/>
                <wp:docPr id="21" name="21 Rectángulo"/>
                <wp:cNvGraphicFramePr/>
                <a:graphic xmlns:a="http://schemas.openxmlformats.org/drawingml/2006/main">
                  <a:graphicData uri="http://schemas.microsoft.com/office/word/2010/wordprocessingShape">
                    <wps:wsp>
                      <wps:cNvSpPr/>
                      <wps:spPr>
                        <a:xfrm>
                          <a:off x="0" y="0"/>
                          <a:ext cx="1510748" cy="288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85F" w:rsidRDefault="0051685F" w:rsidP="0051685F">
                            <w:pPr>
                              <w:jc w:val="center"/>
                            </w:pPr>
                            <w:r>
                              <w:t>CONTAR PALABRAS.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34" style="position:absolute;left:0;text-align:left;margin-left:-460.9pt;margin-top:-39.8pt;width:118.95pt;height:2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" fillcolor="#4f81bd [3204]" strokecolor="#243f60 [1604]" strokeweight="2pt">
                <v:textbox>
                  <w:txbxContent>
                    <w:p w:rsidR="0051685F" w:rsidRDefault="0051685F" w:rsidP="0051685F">
                      <w:pPr>
                        <w:jc w:val="center"/>
                      </w:pPr>
                      <w:r>
                        <w:t>CONTAR PALABRAS.</w:t>
                      </w:r>
                    </w:p>
                  </w:txbxContent>
                </v:textbox>
              </v:rect>
            </w:pict>
          </mc:Fallback>
        </mc:AlternateContent>
      </w:r>
      <w:r w:rsidR="00B61DF6">
        <w:rPr>
          <w:noProof/>
          <w:lang w:eastAsia="es-CO"/>
        </w:rPr>
        <w:drawing>
          <wp:anchor distT="0" distB="0" distL="114300" distR="114300" simplePos="0" relativeHeight="251676672" behindDoc="0" locked="0" layoutInCell="1" allowOverlap="1" wp14:anchorId="23190B3E" wp14:editId="12D115A7">
            <wp:simplePos x="0" y="0"/>
            <wp:positionH relativeFrom="column">
              <wp:posOffset>-772160</wp:posOffset>
            </wp:positionH>
            <wp:positionV relativeFrom="paragraph">
              <wp:posOffset>2588895</wp:posOffset>
            </wp:positionV>
            <wp:extent cx="2941955" cy="2626360"/>
            <wp:effectExtent l="133350" t="114300" r="144145" b="1739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2272" t="25530" r="32972" b="33098"/>
                    <a:stretch/>
                  </pic:blipFill>
                  <pic:spPr bwMode="auto">
                    <a:xfrm>
                      <a:off x="0" y="0"/>
                      <a:ext cx="2941955" cy="2626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DF6">
        <w:rPr>
          <w:noProof/>
          <w:lang w:eastAsia="es-CO"/>
        </w:rPr>
        <w:drawing>
          <wp:anchor distT="0" distB="0" distL="114300" distR="114300" simplePos="0" relativeHeight="251674624" behindDoc="0" locked="0" layoutInCell="1" allowOverlap="1" wp14:anchorId="7A38701F" wp14:editId="623247E6">
            <wp:simplePos x="0" y="0"/>
            <wp:positionH relativeFrom="column">
              <wp:posOffset>2113280</wp:posOffset>
            </wp:positionH>
            <wp:positionV relativeFrom="paragraph">
              <wp:posOffset>120015</wp:posOffset>
            </wp:positionV>
            <wp:extent cx="4084955" cy="2263140"/>
            <wp:effectExtent l="133350" t="114300" r="144145" b="1562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4540" t="18202" b="18676"/>
                    <a:stretch/>
                  </pic:blipFill>
                  <pic:spPr bwMode="auto">
                    <a:xfrm>
                      <a:off x="0" y="0"/>
                      <a:ext cx="4084955" cy="226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DF6">
        <w:rPr>
          <w:noProof/>
          <w:lang w:eastAsia="es-CO"/>
        </w:rPr>
        <w:drawing>
          <wp:anchor distT="0" distB="0" distL="114300" distR="114300" simplePos="0" relativeHeight="251675648" behindDoc="0" locked="0" layoutInCell="1" allowOverlap="1" wp14:anchorId="3DFD3F50" wp14:editId="3772A419">
            <wp:simplePos x="0" y="0"/>
            <wp:positionH relativeFrom="column">
              <wp:posOffset>-941705</wp:posOffset>
            </wp:positionH>
            <wp:positionV relativeFrom="paragraph">
              <wp:posOffset>170180</wp:posOffset>
            </wp:positionV>
            <wp:extent cx="2639695" cy="2017395"/>
            <wp:effectExtent l="133350" t="114300" r="141605" b="1733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5820" t="32149" r="36340" b="39481"/>
                    <a:stretch/>
                  </pic:blipFill>
                  <pic:spPr bwMode="auto">
                    <a:xfrm>
                      <a:off x="0" y="0"/>
                      <a:ext cx="2639695" cy="2017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AD0" w:rsidRDefault="00C10AD0" w:rsidP="007F01F2">
      <w:pPr>
        <w:jc w:val="both"/>
        <w:rPr>
          <w:rFonts w:ascii="Arial" w:hAnsi="Arial" w:cs="Arial"/>
          <w:sz w:val="24"/>
          <w:szCs w:val="24"/>
        </w:rPr>
      </w:pPr>
    </w:p>
    <w:p w:rsidR="00C10AD0" w:rsidRDefault="00C10AD0" w:rsidP="007F01F2">
      <w:pPr>
        <w:jc w:val="both"/>
        <w:rPr>
          <w:rFonts w:ascii="Arial" w:hAnsi="Arial" w:cs="Arial"/>
          <w:sz w:val="24"/>
          <w:szCs w:val="24"/>
        </w:rPr>
      </w:pPr>
    </w:p>
    <w:p w:rsidR="001153C8" w:rsidRDefault="0051685F" w:rsidP="007F01F2">
      <w:pPr>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7936" behindDoc="0" locked="0" layoutInCell="1" allowOverlap="1">
                <wp:simplePos x="0" y="0"/>
                <wp:positionH relativeFrom="column">
                  <wp:posOffset>-1600530</wp:posOffset>
                </wp:positionH>
                <wp:positionV relativeFrom="paragraph">
                  <wp:posOffset>159633</wp:posOffset>
                </wp:positionV>
                <wp:extent cx="1341782" cy="496957"/>
                <wp:effectExtent l="0" t="0" r="10795" b="17780"/>
                <wp:wrapNone/>
                <wp:docPr id="24" name="24 Rectángulo"/>
                <wp:cNvGraphicFramePr/>
                <a:graphic xmlns:a="http://schemas.openxmlformats.org/drawingml/2006/main">
                  <a:graphicData uri="http://schemas.microsoft.com/office/word/2010/wordprocessingShape">
                    <wps:wsp>
                      <wps:cNvSpPr/>
                      <wps:spPr>
                        <a:xfrm>
                          <a:off x="0" y="0"/>
                          <a:ext cx="1341782" cy="4969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85F" w:rsidRDefault="0051685F" w:rsidP="0051685F">
                            <w:pPr>
                              <w:jc w:val="center"/>
                            </w:pPr>
                            <w:r>
                              <w:t>CONVERTIR TABLA EN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35" style="position:absolute;left:0;text-align:left;margin-left:-126.05pt;margin-top:12.55pt;width:105.65pt;height:3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" fillcolor="#4f81bd [3204]" strokecolor="#243f60 [1604]" strokeweight="2pt">
                <v:textbox>
                  <w:txbxContent>
                    <w:p w:rsidR="0051685F" w:rsidRDefault="0051685F" w:rsidP="0051685F">
                      <w:pPr>
                        <w:jc w:val="center"/>
                      </w:pPr>
                      <w:r>
                        <w:t>CONVERTIR TABLA EN TEXTO.</w:t>
                      </w:r>
                    </w:p>
                  </w:txbxContent>
                </v:textbox>
              </v:rect>
            </w:pict>
          </mc:Fallback>
        </mc:AlternateContent>
      </w:r>
    </w:p>
    <w:p w:rsidR="001153C8" w:rsidRDefault="001153C8" w:rsidP="007F01F2">
      <w:pPr>
        <w:jc w:val="both"/>
        <w:rPr>
          <w:rFonts w:ascii="Arial" w:hAnsi="Arial" w:cs="Arial"/>
          <w:sz w:val="24"/>
          <w:szCs w:val="24"/>
        </w:rPr>
      </w:pPr>
    </w:p>
    <w:p w:rsidR="001153C8" w:rsidRDefault="0051685F" w:rsidP="007F01F2">
      <w:pPr>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5888" behindDoc="0" locked="0" layoutInCell="1" allowOverlap="1">
                <wp:simplePos x="0" y="0"/>
                <wp:positionH relativeFrom="column">
                  <wp:posOffset>-5396423</wp:posOffset>
                </wp:positionH>
                <wp:positionV relativeFrom="paragraph">
                  <wp:posOffset>59000</wp:posOffset>
                </wp:positionV>
                <wp:extent cx="1341755" cy="298174"/>
                <wp:effectExtent l="0" t="0" r="10795" b="26035"/>
                <wp:wrapNone/>
                <wp:docPr id="22" name="22 Rectángulo"/>
                <wp:cNvGraphicFramePr/>
                <a:graphic xmlns:a="http://schemas.openxmlformats.org/drawingml/2006/main">
                  <a:graphicData uri="http://schemas.microsoft.com/office/word/2010/wordprocessingShape">
                    <wps:wsp>
                      <wps:cNvSpPr/>
                      <wps:spPr>
                        <a:xfrm>
                          <a:off x="0" y="0"/>
                          <a:ext cx="1341755" cy="2981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85F" w:rsidRDefault="0051685F" w:rsidP="0051685F">
                            <w:pPr>
                              <w:jc w:val="center"/>
                            </w:pPr>
                            <w:r>
                              <w:t>IDIOMA.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36" style="position:absolute;left:0;text-align:left;margin-left:-424.9pt;margin-top:4.65pt;width:105.65pt;height:2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" fillcolor="#4f81bd [3204]" strokecolor="#243f60 [1604]" strokeweight="2pt">
                <v:textbox>
                  <w:txbxContent>
                    <w:p w:rsidR="0051685F" w:rsidRDefault="0051685F" w:rsidP="0051685F">
                      <w:pPr>
                        <w:jc w:val="center"/>
                      </w:pPr>
                      <w:r>
                        <w:t>IDIOMA.</w:t>
                      </w:r>
                    </w:p>
                  </w:txbxContent>
                </v:textbox>
              </v:rect>
            </w:pict>
          </mc:Fallback>
        </mc:AlternateContent>
      </w:r>
    </w:p>
    <w:p w:rsidR="001153C8" w:rsidRDefault="001153C8" w:rsidP="007F01F2">
      <w:pPr>
        <w:jc w:val="both"/>
        <w:rPr>
          <w:rFonts w:ascii="Arial" w:hAnsi="Arial" w:cs="Arial"/>
          <w:sz w:val="24"/>
          <w:szCs w:val="24"/>
        </w:rPr>
      </w:pPr>
    </w:p>
    <w:p w:rsidR="001153C8" w:rsidRDefault="001153C8" w:rsidP="007F01F2">
      <w:pPr>
        <w:jc w:val="both"/>
        <w:rPr>
          <w:rFonts w:ascii="Arial" w:hAnsi="Arial" w:cs="Arial"/>
          <w:sz w:val="24"/>
          <w:szCs w:val="24"/>
        </w:rPr>
      </w:pPr>
    </w:p>
    <w:p w:rsidR="001153C8" w:rsidRDefault="001153C8" w:rsidP="007F01F2">
      <w:pPr>
        <w:jc w:val="both"/>
        <w:rPr>
          <w:rFonts w:ascii="Arial" w:hAnsi="Arial" w:cs="Arial"/>
          <w:sz w:val="24"/>
          <w:szCs w:val="24"/>
        </w:rPr>
      </w:pPr>
    </w:p>
    <w:p w:rsidR="001153C8" w:rsidRPr="004D43FC" w:rsidRDefault="0051685F" w:rsidP="007F01F2">
      <w:pPr>
        <w:jc w:val="both"/>
        <w:rPr>
          <w:rFonts w:ascii="Arial" w:hAnsi="Arial" w:cs="Arial"/>
          <w:sz w:val="24"/>
          <w:szCs w:val="24"/>
        </w:rPr>
      </w:pPr>
      <w:r>
        <w:rPr>
          <w:noProof/>
          <w:lang w:eastAsia="es-CO"/>
        </w:rPr>
        <mc:AlternateContent>
          <mc:Choice Requires="wps">
            <w:drawing>
              <wp:anchor distT="0" distB="0" distL="114300" distR="114300" simplePos="0" relativeHeight="251686912" behindDoc="0" locked="0" layoutInCell="1" allowOverlap="1">
                <wp:simplePos x="0" y="0"/>
                <wp:positionH relativeFrom="column">
                  <wp:posOffset>-1928274</wp:posOffset>
                </wp:positionH>
                <wp:positionV relativeFrom="paragraph">
                  <wp:posOffset>1097970</wp:posOffset>
                </wp:positionV>
                <wp:extent cx="1480930" cy="496957"/>
                <wp:effectExtent l="0" t="0" r="24130" b="17780"/>
                <wp:wrapNone/>
                <wp:docPr id="23" name="23 Rectángulo"/>
                <wp:cNvGraphicFramePr/>
                <a:graphic xmlns:a="http://schemas.openxmlformats.org/drawingml/2006/main">
                  <a:graphicData uri="http://schemas.microsoft.com/office/word/2010/wordprocessingShape">
                    <wps:wsp>
                      <wps:cNvSpPr/>
                      <wps:spPr>
                        <a:xfrm>
                          <a:off x="0" y="0"/>
                          <a:ext cx="1480930" cy="4969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685F" w:rsidRDefault="0051685F" w:rsidP="0051685F">
                            <w:pPr>
                              <w:jc w:val="center"/>
                            </w:pPr>
                            <w:r>
                              <w:t>CONTROL DE CAMBIOS.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3 Rectángulo" o:spid="_x0000_s1037" style="position:absolute;left:0;text-align:left;margin-left:-151.85pt;margin-top:86.45pt;width:116.6pt;height:39.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" fillcolor="#4f81bd [3204]" strokecolor="#243f60 [1604]" strokeweight="2pt">
                <v:textbox>
                  <w:txbxContent>
                    <w:p w:rsidR="0051685F" w:rsidRDefault="0051685F" w:rsidP="0051685F">
                      <w:pPr>
                        <w:jc w:val="center"/>
                      </w:pPr>
                      <w:r>
                        <w:t>CONTROL DE CAMBIOS.</w:t>
                      </w:r>
                    </w:p>
                  </w:txbxContent>
                </v:textbox>
              </v:rect>
            </w:pict>
          </mc:Fallback>
        </mc:AlternateContent>
      </w:r>
      <w:r w:rsidR="001153C8">
        <w:rPr>
          <w:noProof/>
          <w:lang w:eastAsia="es-CO"/>
        </w:rPr>
        <w:drawing>
          <wp:anchor distT="0" distB="0" distL="114300" distR="114300" simplePos="0" relativeHeight="251680768" behindDoc="0" locked="0" layoutInCell="1" allowOverlap="1">
            <wp:simplePos x="0" y="0"/>
            <wp:positionH relativeFrom="column">
              <wp:posOffset>-381000</wp:posOffset>
            </wp:positionH>
            <wp:positionV relativeFrom="paragraph">
              <wp:posOffset>-116840</wp:posOffset>
            </wp:positionV>
            <wp:extent cx="3707130" cy="4786630"/>
            <wp:effectExtent l="133350" t="114300" r="140970" b="1663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1570" t="3470" r="31894" b="12618"/>
                    <a:stretch/>
                  </pic:blipFill>
                  <pic:spPr bwMode="auto">
                    <a:xfrm>
                      <a:off x="0" y="0"/>
                      <a:ext cx="3707130" cy="4786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153C8" w:rsidRPr="004D43FC" w:rsidSect="006C4A59">
      <w:type w:val="continuous"/>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Usuario" w:date="2005-03-03T03:31:00Z" w:initials="U">
    <w:p w:rsidR="001876CE" w:rsidRDefault="001876CE">
      <w:pPr>
        <w:pStyle w:val="Textocomentario"/>
      </w:pPr>
      <w:r>
        <w:rPr>
          <w:rStyle w:val="Refdecomentario"/>
        </w:rPr>
        <w:annotationRef/>
      </w:r>
      <w:r>
        <w:t>Es el mejor.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94B" w:rsidRDefault="001B094B" w:rsidP="001B094B">
      <w:pPr>
        <w:spacing w:after="0" w:line="240" w:lineRule="auto"/>
      </w:pPr>
      <w:r>
        <w:separator/>
      </w:r>
    </w:p>
  </w:endnote>
  <w:endnote w:type="continuationSeparator" w:id="0">
    <w:p w:rsidR="001B094B" w:rsidRDefault="001B094B" w:rsidP="001B0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559111"/>
      <w:docPartObj>
        <w:docPartGallery w:val="Page Numbers (Bottom of Page)"/>
        <w:docPartUnique/>
      </w:docPartObj>
    </w:sdtPr>
    <w:sdtEndPr/>
    <w:sdtContent>
      <w:p w:rsidR="001B094B" w:rsidRDefault="001B094B">
        <w:pPr>
          <w:pStyle w:val="Piedepgina"/>
          <w:jc w:val="right"/>
        </w:pPr>
        <w:r>
          <w:fldChar w:fldCharType="begin"/>
        </w:r>
        <w:r>
          <w:instrText>PAGE   \* MERGEFORMAT</w:instrText>
        </w:r>
        <w:r>
          <w:fldChar w:fldCharType="separate"/>
        </w:r>
        <w:r w:rsidR="004C3A33" w:rsidRPr="004C3A33">
          <w:rPr>
            <w:noProof/>
            <w:lang w:val="es-ES"/>
          </w:rPr>
          <w:t>1</w:t>
        </w:r>
        <w:r>
          <w:fldChar w:fldCharType="end"/>
        </w:r>
      </w:p>
    </w:sdtContent>
  </w:sdt>
  <w:p w:rsidR="001B094B" w:rsidRDefault="001B09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94B" w:rsidRDefault="001B094B" w:rsidP="001B094B">
      <w:pPr>
        <w:spacing w:after="0" w:line="240" w:lineRule="auto"/>
      </w:pPr>
      <w:r>
        <w:separator/>
      </w:r>
    </w:p>
  </w:footnote>
  <w:footnote w:type="continuationSeparator" w:id="0">
    <w:p w:rsidR="001B094B" w:rsidRDefault="001B094B" w:rsidP="001B094B">
      <w:pPr>
        <w:spacing w:after="0" w:line="240" w:lineRule="auto"/>
      </w:pPr>
      <w:r>
        <w:continuationSeparator/>
      </w:r>
    </w:p>
  </w:footnote>
  <w:footnote w:id="1">
    <w:p w:rsidR="00D13086" w:rsidRDefault="00D13086">
      <w:pPr>
        <w:pStyle w:val="Textonotapie"/>
      </w:pPr>
      <w:r>
        <w:rPr>
          <w:rStyle w:val="Refdenotaalpie"/>
        </w:rPr>
        <w:footnoteRef/>
      </w:r>
      <w:r>
        <w:t xml:space="preserve"> </w:t>
      </w:r>
      <w:r w:rsidRPr="00D13086">
        <w:rPr>
          <w:b/>
        </w:rPr>
        <w:t>Billboard:</w:t>
      </w:r>
      <w:r w:rsidRPr="00D13086">
        <w:t xml:space="preserve"> Es una entrega de premios para medir el éxito de ventas y raitings radiales de grabaciones </w:t>
      </w:r>
      <w:r>
        <w:t xml:space="preserve">   </w:t>
      </w:r>
      <w:r w:rsidRPr="00D13086">
        <w:t>musicales.</w:t>
      </w:r>
    </w:p>
  </w:footnote>
  <w:footnote w:id="2">
    <w:p w:rsidR="00D13086" w:rsidRDefault="00D13086">
      <w:pPr>
        <w:pStyle w:val="Textonotapie"/>
      </w:pPr>
      <w:r>
        <w:rPr>
          <w:rStyle w:val="Refdenotaalpie"/>
        </w:rPr>
        <w:footnoteRef/>
      </w:r>
      <w:r>
        <w:t xml:space="preserve"> </w:t>
      </w:r>
      <w:r w:rsidRPr="00D13086">
        <w:rPr>
          <w:b/>
        </w:rPr>
        <w:t>Álbum Debut:</w:t>
      </w:r>
      <w:r w:rsidRPr="00D13086">
        <w:t xml:space="preserve"> Es el primer álbum que hizo el artista</w:t>
      </w:r>
      <w:r w:rsidRPr="00D13086">
        <w:rPr>
          <w:b/>
        </w:rPr>
        <w:t>.</w:t>
      </w:r>
    </w:p>
  </w:footnote>
  <w:footnote w:id="3">
    <w:p w:rsidR="00D13086" w:rsidRDefault="00D13086">
      <w:pPr>
        <w:pStyle w:val="Textonotapie"/>
      </w:pPr>
      <w:r>
        <w:rPr>
          <w:rStyle w:val="Refdenotaalpie"/>
        </w:rPr>
        <w:footnoteRef/>
      </w:r>
      <w:r>
        <w:t xml:space="preserve"> </w:t>
      </w:r>
      <w:r w:rsidR="00D31203" w:rsidRPr="00D31203">
        <w:rPr>
          <w:b/>
        </w:rPr>
        <w:t>Twitter:</w:t>
      </w:r>
      <w:r w:rsidR="00D31203">
        <w:rPr>
          <w:b/>
        </w:rPr>
        <w:t xml:space="preserve"> </w:t>
      </w:r>
      <w:r w:rsidR="004D43FC" w:rsidRPr="004D43FC">
        <w:t>red social, donde puedes seguir a tus deportistas o artistas favoritos.</w:t>
      </w:r>
    </w:p>
  </w:footnote>
  <w:footnote w:id="4">
    <w:p w:rsidR="007F01F2" w:rsidRPr="007F01F2" w:rsidRDefault="007F01F2">
      <w:pPr>
        <w:pStyle w:val="Textonotapie"/>
        <w:rPr>
          <w:lang w:val="es-ES"/>
        </w:rPr>
      </w:pPr>
      <w:r w:rsidRPr="007F06A3">
        <w:rPr>
          <w:rStyle w:val="Refdenotaalpie"/>
          <w:b/>
        </w:rPr>
        <w:footnoteRef/>
      </w:r>
      <w:r w:rsidRPr="007F06A3">
        <w:rPr>
          <w:b/>
        </w:rPr>
        <w:t xml:space="preserve"> </w:t>
      </w:r>
      <w:r w:rsidRPr="007F06A3">
        <w:rPr>
          <w:b/>
          <w:lang w:val="es-ES"/>
        </w:rPr>
        <w:t>Beliebers</w:t>
      </w:r>
      <w:r>
        <w:rPr>
          <w:lang w:val="es-ES"/>
        </w:rPr>
        <w:t xml:space="preserve">: </w:t>
      </w:r>
      <w:r w:rsidRPr="007F01F2">
        <w:rPr>
          <w:lang w:val="es-ES"/>
        </w:rPr>
        <w:t xml:space="preserve">Dícese de aquellas chicas y también chicos </w:t>
      </w:r>
      <w:r>
        <w:rPr>
          <w:lang w:val="es-ES"/>
        </w:rPr>
        <w:t>fanáticos de J</w:t>
      </w:r>
      <w:r w:rsidRPr="007F01F2">
        <w:rPr>
          <w:lang w:val="es-ES"/>
        </w:rPr>
        <w:t xml:space="preserve">ustin </w:t>
      </w:r>
      <w:r>
        <w:rPr>
          <w:lang w:val="es-ES"/>
        </w:rPr>
        <w:t>B</w:t>
      </w:r>
      <w:r w:rsidRPr="007F01F2">
        <w:rPr>
          <w:lang w:val="es-ES"/>
        </w:rPr>
        <w:t>i</w:t>
      </w:r>
      <w:r>
        <w:rPr>
          <w:lang w:val="es-ES"/>
        </w:rPr>
        <w:t>e</w:t>
      </w:r>
      <w:r w:rsidRPr="007F01F2">
        <w:rPr>
          <w:lang w:val="es-ES"/>
        </w:rPr>
        <w:t>ber</w:t>
      </w:r>
    </w:p>
  </w:footnote>
  <w:footnote w:id="5">
    <w:p w:rsidR="007F01F2" w:rsidRPr="007F01F2" w:rsidRDefault="007F01F2">
      <w:pPr>
        <w:pStyle w:val="Textonotapie"/>
        <w:rPr>
          <w:lang w:val="es-ES"/>
        </w:rPr>
      </w:pPr>
      <w:r>
        <w:rPr>
          <w:rStyle w:val="Refdenotaalpie"/>
        </w:rPr>
        <w:footnoteRef/>
      </w:r>
      <w:r>
        <w:t xml:space="preserve"> </w:t>
      </w:r>
      <w:r w:rsidRPr="007F01F2">
        <w:rPr>
          <w:b/>
          <w:lang w:val="es-ES"/>
        </w:rPr>
        <w:t>Haters:</w:t>
      </w:r>
      <w:r>
        <w:rPr>
          <w:b/>
          <w:lang w:val="es-ES"/>
        </w:rPr>
        <w:t xml:space="preserve"> </w:t>
      </w:r>
      <w:r w:rsidRPr="007F01F2">
        <w:rPr>
          <w:lang w:val="es-ES"/>
        </w:rPr>
        <w:t>"son los que odian", el termino este se usa más que nada en internet</w:t>
      </w:r>
      <w:r>
        <w:rPr>
          <w:lang w:val="es-E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22C"/>
    <w:multiLevelType w:val="hybridMultilevel"/>
    <w:tmpl w:val="BDE81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466F73"/>
    <w:multiLevelType w:val="multilevel"/>
    <w:tmpl w:val="DB5E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DD120A"/>
    <w:multiLevelType w:val="hybridMultilevel"/>
    <w:tmpl w:val="467219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78258F5"/>
    <w:multiLevelType w:val="multilevel"/>
    <w:tmpl w:val="F9BA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620705"/>
    <w:multiLevelType w:val="hybridMultilevel"/>
    <w:tmpl w:val="8C503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3D9273B"/>
    <w:multiLevelType w:val="multilevel"/>
    <w:tmpl w:val="8FCE6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280810"/>
    <w:multiLevelType w:val="hybridMultilevel"/>
    <w:tmpl w:val="F0DE2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D937FA3"/>
    <w:multiLevelType w:val="multilevel"/>
    <w:tmpl w:val="B23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39735DA"/>
    <w:multiLevelType w:val="hybridMultilevel"/>
    <w:tmpl w:val="CA5816D8"/>
    <w:lvl w:ilvl="0" w:tplc="83D8688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7EB6596A"/>
    <w:multiLevelType w:val="hybridMultilevel"/>
    <w:tmpl w:val="22686E1E"/>
    <w:lvl w:ilvl="0" w:tplc="83D86882">
      <w:start w:val="1"/>
      <w:numFmt w:val="decimal"/>
      <w:lvlText w:val="%1."/>
      <w:lvlJc w:val="left"/>
      <w:pPr>
        <w:ind w:left="216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nsid w:val="7F511928"/>
    <w:multiLevelType w:val="multilevel"/>
    <w:tmpl w:val="9182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2"/>
  </w:num>
  <w:num w:numId="5">
    <w:abstractNumId w:val="4"/>
  </w:num>
  <w:num w:numId="6">
    <w:abstractNumId w:val="6"/>
  </w:num>
  <w:num w:numId="7">
    <w:abstractNumId w:val="0"/>
  </w:num>
  <w:num w:numId="8">
    <w:abstractNumId w:val="8"/>
  </w:num>
  <w:num w:numId="9">
    <w:abstractNumId w:val="9"/>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14"/>
    <w:rsid w:val="0001203C"/>
    <w:rsid w:val="00065E16"/>
    <w:rsid w:val="001153C8"/>
    <w:rsid w:val="001876CE"/>
    <w:rsid w:val="001B094B"/>
    <w:rsid w:val="002F6BBE"/>
    <w:rsid w:val="003A1E54"/>
    <w:rsid w:val="004C3A33"/>
    <w:rsid w:val="004D43FC"/>
    <w:rsid w:val="0051685F"/>
    <w:rsid w:val="0060657D"/>
    <w:rsid w:val="006C4A59"/>
    <w:rsid w:val="00711F48"/>
    <w:rsid w:val="007E672F"/>
    <w:rsid w:val="007F01F2"/>
    <w:rsid w:val="007F06A3"/>
    <w:rsid w:val="008D54C9"/>
    <w:rsid w:val="009A4198"/>
    <w:rsid w:val="009D0463"/>
    <w:rsid w:val="00A27072"/>
    <w:rsid w:val="00B61DF6"/>
    <w:rsid w:val="00C10AD0"/>
    <w:rsid w:val="00D13086"/>
    <w:rsid w:val="00D31203"/>
    <w:rsid w:val="00E20F26"/>
    <w:rsid w:val="00EB1C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EB1C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EB1C1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EB1C14"/>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EB1C14"/>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1C14"/>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EB1C14"/>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EB1C14"/>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EB1C14"/>
    <w:rPr>
      <w:rFonts w:ascii="Times New Roman" w:eastAsia="Times New Roman" w:hAnsi="Times New Roman" w:cs="Times New Roman"/>
      <w:b/>
      <w:bCs/>
      <w:sz w:val="24"/>
      <w:szCs w:val="24"/>
      <w:lang w:eastAsia="es-CO"/>
    </w:rPr>
  </w:style>
  <w:style w:type="numbering" w:customStyle="1" w:styleId="Sinlista1">
    <w:name w:val="Sin lista1"/>
    <w:next w:val="Sinlista"/>
    <w:uiPriority w:val="99"/>
    <w:semiHidden/>
    <w:unhideWhenUsed/>
    <w:rsid w:val="00EB1C14"/>
  </w:style>
  <w:style w:type="character" w:styleId="Hipervnculo">
    <w:name w:val="Hyperlink"/>
    <w:basedOn w:val="Fuentedeprrafopredeter"/>
    <w:uiPriority w:val="99"/>
    <w:unhideWhenUsed/>
    <w:rsid w:val="00EB1C14"/>
    <w:rPr>
      <w:color w:val="0000FF"/>
      <w:u w:val="single"/>
    </w:rPr>
  </w:style>
  <w:style w:type="character" w:styleId="Hipervnculovisitado">
    <w:name w:val="FollowedHyperlink"/>
    <w:basedOn w:val="Fuentedeprrafopredeter"/>
    <w:uiPriority w:val="99"/>
    <w:semiHidden/>
    <w:unhideWhenUsed/>
    <w:rsid w:val="00EB1C14"/>
    <w:rPr>
      <w:color w:val="800080"/>
      <w:u w:val="single"/>
    </w:rPr>
  </w:style>
  <w:style w:type="character" w:customStyle="1" w:styleId="apple-converted-space">
    <w:name w:val="apple-converted-space"/>
    <w:basedOn w:val="Fuentedeprrafopredeter"/>
    <w:rsid w:val="00EB1C14"/>
  </w:style>
  <w:style w:type="character" w:customStyle="1" w:styleId="flagicon">
    <w:name w:val="flagicon"/>
    <w:basedOn w:val="Fuentedeprrafopredeter"/>
    <w:rsid w:val="00EB1C14"/>
  </w:style>
  <w:style w:type="character" w:customStyle="1" w:styleId="plainlinks">
    <w:name w:val="plainlinks"/>
    <w:basedOn w:val="Fuentedeprrafopredeter"/>
    <w:rsid w:val="00EB1C14"/>
  </w:style>
  <w:style w:type="paragraph" w:styleId="NormalWeb">
    <w:name w:val="Normal (Web)"/>
    <w:basedOn w:val="Normal"/>
    <w:uiPriority w:val="99"/>
    <w:semiHidden/>
    <w:unhideWhenUsed/>
    <w:rsid w:val="00EB1C1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octoggle">
    <w:name w:val="toctoggle"/>
    <w:basedOn w:val="Fuentedeprrafopredeter"/>
    <w:rsid w:val="00EB1C14"/>
  </w:style>
  <w:style w:type="character" w:customStyle="1" w:styleId="tocnumber">
    <w:name w:val="tocnumber"/>
    <w:basedOn w:val="Fuentedeprrafopredeter"/>
    <w:rsid w:val="00EB1C14"/>
  </w:style>
  <w:style w:type="character" w:customStyle="1" w:styleId="toctext">
    <w:name w:val="toctext"/>
    <w:basedOn w:val="Fuentedeprrafopredeter"/>
    <w:rsid w:val="00EB1C14"/>
  </w:style>
  <w:style w:type="character" w:customStyle="1" w:styleId="mw-headline">
    <w:name w:val="mw-headline"/>
    <w:basedOn w:val="Fuentedeprrafopredeter"/>
    <w:rsid w:val="00EB1C14"/>
  </w:style>
  <w:style w:type="paragraph" w:styleId="Textodeglobo">
    <w:name w:val="Balloon Text"/>
    <w:basedOn w:val="Normal"/>
    <w:link w:val="TextodegloboCar"/>
    <w:uiPriority w:val="99"/>
    <w:semiHidden/>
    <w:unhideWhenUsed/>
    <w:rsid w:val="00EB1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1C14"/>
    <w:rPr>
      <w:rFonts w:ascii="Tahoma" w:hAnsi="Tahoma" w:cs="Tahoma"/>
      <w:sz w:val="16"/>
      <w:szCs w:val="16"/>
    </w:rPr>
  </w:style>
  <w:style w:type="paragraph" w:styleId="Prrafodelista">
    <w:name w:val="List Paragraph"/>
    <w:basedOn w:val="Normal"/>
    <w:uiPriority w:val="34"/>
    <w:qFormat/>
    <w:rsid w:val="001B094B"/>
    <w:pPr>
      <w:ind w:left="720"/>
      <w:contextualSpacing/>
    </w:pPr>
  </w:style>
  <w:style w:type="paragraph" w:styleId="Encabezado">
    <w:name w:val="header"/>
    <w:basedOn w:val="Normal"/>
    <w:link w:val="EncabezadoCar"/>
    <w:uiPriority w:val="99"/>
    <w:unhideWhenUsed/>
    <w:rsid w:val="001B09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94B"/>
  </w:style>
  <w:style w:type="paragraph" w:styleId="Piedepgina">
    <w:name w:val="footer"/>
    <w:basedOn w:val="Normal"/>
    <w:link w:val="PiedepginaCar"/>
    <w:uiPriority w:val="99"/>
    <w:unhideWhenUsed/>
    <w:rsid w:val="001B09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094B"/>
  </w:style>
  <w:style w:type="paragraph" w:styleId="TtulodeTDC">
    <w:name w:val="TOC Heading"/>
    <w:basedOn w:val="Ttulo1"/>
    <w:next w:val="Normal"/>
    <w:uiPriority w:val="39"/>
    <w:unhideWhenUsed/>
    <w:qFormat/>
    <w:rsid w:val="001B094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1B094B"/>
    <w:pPr>
      <w:spacing w:after="100"/>
    </w:pPr>
  </w:style>
  <w:style w:type="paragraph" w:styleId="ndice1">
    <w:name w:val="index 1"/>
    <w:basedOn w:val="Normal"/>
    <w:next w:val="Normal"/>
    <w:autoRedefine/>
    <w:uiPriority w:val="99"/>
    <w:semiHidden/>
    <w:unhideWhenUsed/>
    <w:rsid w:val="006C4A59"/>
    <w:pPr>
      <w:spacing w:after="0" w:line="240" w:lineRule="auto"/>
      <w:ind w:left="220" w:hanging="220"/>
    </w:pPr>
  </w:style>
  <w:style w:type="paragraph" w:styleId="Textonotaalfinal">
    <w:name w:val="endnote text"/>
    <w:basedOn w:val="Normal"/>
    <w:link w:val="TextonotaalfinalCar"/>
    <w:uiPriority w:val="99"/>
    <w:semiHidden/>
    <w:unhideWhenUsed/>
    <w:rsid w:val="00D1308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3086"/>
    <w:rPr>
      <w:sz w:val="20"/>
      <w:szCs w:val="20"/>
    </w:rPr>
  </w:style>
  <w:style w:type="character" w:styleId="Refdenotaalfinal">
    <w:name w:val="endnote reference"/>
    <w:basedOn w:val="Fuentedeprrafopredeter"/>
    <w:uiPriority w:val="99"/>
    <w:semiHidden/>
    <w:unhideWhenUsed/>
    <w:rsid w:val="00D13086"/>
    <w:rPr>
      <w:vertAlign w:val="superscript"/>
    </w:rPr>
  </w:style>
  <w:style w:type="paragraph" w:styleId="Textonotapie">
    <w:name w:val="footnote text"/>
    <w:basedOn w:val="Normal"/>
    <w:link w:val="TextonotapieCar"/>
    <w:uiPriority w:val="99"/>
    <w:semiHidden/>
    <w:unhideWhenUsed/>
    <w:rsid w:val="00D130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3086"/>
    <w:rPr>
      <w:sz w:val="20"/>
      <w:szCs w:val="20"/>
    </w:rPr>
  </w:style>
  <w:style w:type="character" w:styleId="Refdenotaalpie">
    <w:name w:val="footnote reference"/>
    <w:basedOn w:val="Fuentedeprrafopredeter"/>
    <w:uiPriority w:val="99"/>
    <w:semiHidden/>
    <w:unhideWhenUsed/>
    <w:rsid w:val="00D13086"/>
    <w:rPr>
      <w:vertAlign w:val="superscript"/>
    </w:rPr>
  </w:style>
  <w:style w:type="paragraph" w:styleId="Epgrafe">
    <w:name w:val="caption"/>
    <w:basedOn w:val="Normal"/>
    <w:next w:val="Normal"/>
    <w:uiPriority w:val="35"/>
    <w:unhideWhenUsed/>
    <w:qFormat/>
    <w:rsid w:val="004D43FC"/>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4D43FC"/>
    <w:pPr>
      <w:spacing w:after="0"/>
    </w:pPr>
  </w:style>
  <w:style w:type="character" w:styleId="Refdecomentario">
    <w:name w:val="annotation reference"/>
    <w:basedOn w:val="Fuentedeprrafopredeter"/>
    <w:uiPriority w:val="99"/>
    <w:semiHidden/>
    <w:unhideWhenUsed/>
    <w:rsid w:val="001876CE"/>
    <w:rPr>
      <w:sz w:val="16"/>
      <w:szCs w:val="16"/>
    </w:rPr>
  </w:style>
  <w:style w:type="paragraph" w:styleId="Textocomentario">
    <w:name w:val="annotation text"/>
    <w:basedOn w:val="Normal"/>
    <w:link w:val="TextocomentarioCar"/>
    <w:uiPriority w:val="99"/>
    <w:semiHidden/>
    <w:unhideWhenUsed/>
    <w:rsid w:val="001876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76CE"/>
    <w:rPr>
      <w:sz w:val="20"/>
      <w:szCs w:val="20"/>
    </w:rPr>
  </w:style>
  <w:style w:type="paragraph" w:styleId="Asuntodelcomentario">
    <w:name w:val="annotation subject"/>
    <w:basedOn w:val="Textocomentario"/>
    <w:next w:val="Textocomentario"/>
    <w:link w:val="AsuntodelcomentarioCar"/>
    <w:uiPriority w:val="99"/>
    <w:semiHidden/>
    <w:unhideWhenUsed/>
    <w:rsid w:val="001876CE"/>
    <w:rPr>
      <w:b/>
      <w:bCs/>
    </w:rPr>
  </w:style>
  <w:style w:type="character" w:customStyle="1" w:styleId="AsuntodelcomentarioCar">
    <w:name w:val="Asunto del comentario Car"/>
    <w:basedOn w:val="TextocomentarioCar"/>
    <w:link w:val="Asuntodelcomentario"/>
    <w:uiPriority w:val="99"/>
    <w:semiHidden/>
    <w:rsid w:val="001876C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EB1C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EB1C1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EB1C14"/>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EB1C14"/>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1C14"/>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EB1C14"/>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EB1C14"/>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EB1C14"/>
    <w:rPr>
      <w:rFonts w:ascii="Times New Roman" w:eastAsia="Times New Roman" w:hAnsi="Times New Roman" w:cs="Times New Roman"/>
      <w:b/>
      <w:bCs/>
      <w:sz w:val="24"/>
      <w:szCs w:val="24"/>
      <w:lang w:eastAsia="es-CO"/>
    </w:rPr>
  </w:style>
  <w:style w:type="numbering" w:customStyle="1" w:styleId="Sinlista1">
    <w:name w:val="Sin lista1"/>
    <w:next w:val="Sinlista"/>
    <w:uiPriority w:val="99"/>
    <w:semiHidden/>
    <w:unhideWhenUsed/>
    <w:rsid w:val="00EB1C14"/>
  </w:style>
  <w:style w:type="character" w:styleId="Hipervnculo">
    <w:name w:val="Hyperlink"/>
    <w:basedOn w:val="Fuentedeprrafopredeter"/>
    <w:uiPriority w:val="99"/>
    <w:unhideWhenUsed/>
    <w:rsid w:val="00EB1C14"/>
    <w:rPr>
      <w:color w:val="0000FF"/>
      <w:u w:val="single"/>
    </w:rPr>
  </w:style>
  <w:style w:type="character" w:styleId="Hipervnculovisitado">
    <w:name w:val="FollowedHyperlink"/>
    <w:basedOn w:val="Fuentedeprrafopredeter"/>
    <w:uiPriority w:val="99"/>
    <w:semiHidden/>
    <w:unhideWhenUsed/>
    <w:rsid w:val="00EB1C14"/>
    <w:rPr>
      <w:color w:val="800080"/>
      <w:u w:val="single"/>
    </w:rPr>
  </w:style>
  <w:style w:type="character" w:customStyle="1" w:styleId="apple-converted-space">
    <w:name w:val="apple-converted-space"/>
    <w:basedOn w:val="Fuentedeprrafopredeter"/>
    <w:rsid w:val="00EB1C14"/>
  </w:style>
  <w:style w:type="character" w:customStyle="1" w:styleId="flagicon">
    <w:name w:val="flagicon"/>
    <w:basedOn w:val="Fuentedeprrafopredeter"/>
    <w:rsid w:val="00EB1C14"/>
  </w:style>
  <w:style w:type="character" w:customStyle="1" w:styleId="plainlinks">
    <w:name w:val="plainlinks"/>
    <w:basedOn w:val="Fuentedeprrafopredeter"/>
    <w:rsid w:val="00EB1C14"/>
  </w:style>
  <w:style w:type="paragraph" w:styleId="NormalWeb">
    <w:name w:val="Normal (Web)"/>
    <w:basedOn w:val="Normal"/>
    <w:uiPriority w:val="99"/>
    <w:semiHidden/>
    <w:unhideWhenUsed/>
    <w:rsid w:val="00EB1C1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octoggle">
    <w:name w:val="toctoggle"/>
    <w:basedOn w:val="Fuentedeprrafopredeter"/>
    <w:rsid w:val="00EB1C14"/>
  </w:style>
  <w:style w:type="character" w:customStyle="1" w:styleId="tocnumber">
    <w:name w:val="tocnumber"/>
    <w:basedOn w:val="Fuentedeprrafopredeter"/>
    <w:rsid w:val="00EB1C14"/>
  </w:style>
  <w:style w:type="character" w:customStyle="1" w:styleId="toctext">
    <w:name w:val="toctext"/>
    <w:basedOn w:val="Fuentedeprrafopredeter"/>
    <w:rsid w:val="00EB1C14"/>
  </w:style>
  <w:style w:type="character" w:customStyle="1" w:styleId="mw-headline">
    <w:name w:val="mw-headline"/>
    <w:basedOn w:val="Fuentedeprrafopredeter"/>
    <w:rsid w:val="00EB1C14"/>
  </w:style>
  <w:style w:type="paragraph" w:styleId="Textodeglobo">
    <w:name w:val="Balloon Text"/>
    <w:basedOn w:val="Normal"/>
    <w:link w:val="TextodegloboCar"/>
    <w:uiPriority w:val="99"/>
    <w:semiHidden/>
    <w:unhideWhenUsed/>
    <w:rsid w:val="00EB1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1C14"/>
    <w:rPr>
      <w:rFonts w:ascii="Tahoma" w:hAnsi="Tahoma" w:cs="Tahoma"/>
      <w:sz w:val="16"/>
      <w:szCs w:val="16"/>
    </w:rPr>
  </w:style>
  <w:style w:type="paragraph" w:styleId="Prrafodelista">
    <w:name w:val="List Paragraph"/>
    <w:basedOn w:val="Normal"/>
    <w:uiPriority w:val="34"/>
    <w:qFormat/>
    <w:rsid w:val="001B094B"/>
    <w:pPr>
      <w:ind w:left="720"/>
      <w:contextualSpacing/>
    </w:pPr>
  </w:style>
  <w:style w:type="paragraph" w:styleId="Encabezado">
    <w:name w:val="header"/>
    <w:basedOn w:val="Normal"/>
    <w:link w:val="EncabezadoCar"/>
    <w:uiPriority w:val="99"/>
    <w:unhideWhenUsed/>
    <w:rsid w:val="001B09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94B"/>
  </w:style>
  <w:style w:type="paragraph" w:styleId="Piedepgina">
    <w:name w:val="footer"/>
    <w:basedOn w:val="Normal"/>
    <w:link w:val="PiedepginaCar"/>
    <w:uiPriority w:val="99"/>
    <w:unhideWhenUsed/>
    <w:rsid w:val="001B09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094B"/>
  </w:style>
  <w:style w:type="paragraph" w:styleId="TtulodeTDC">
    <w:name w:val="TOC Heading"/>
    <w:basedOn w:val="Ttulo1"/>
    <w:next w:val="Normal"/>
    <w:uiPriority w:val="39"/>
    <w:unhideWhenUsed/>
    <w:qFormat/>
    <w:rsid w:val="001B094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1B094B"/>
    <w:pPr>
      <w:spacing w:after="100"/>
    </w:pPr>
  </w:style>
  <w:style w:type="paragraph" w:styleId="ndice1">
    <w:name w:val="index 1"/>
    <w:basedOn w:val="Normal"/>
    <w:next w:val="Normal"/>
    <w:autoRedefine/>
    <w:uiPriority w:val="99"/>
    <w:semiHidden/>
    <w:unhideWhenUsed/>
    <w:rsid w:val="006C4A59"/>
    <w:pPr>
      <w:spacing w:after="0" w:line="240" w:lineRule="auto"/>
      <w:ind w:left="220" w:hanging="220"/>
    </w:pPr>
  </w:style>
  <w:style w:type="paragraph" w:styleId="Textonotaalfinal">
    <w:name w:val="endnote text"/>
    <w:basedOn w:val="Normal"/>
    <w:link w:val="TextonotaalfinalCar"/>
    <w:uiPriority w:val="99"/>
    <w:semiHidden/>
    <w:unhideWhenUsed/>
    <w:rsid w:val="00D1308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3086"/>
    <w:rPr>
      <w:sz w:val="20"/>
      <w:szCs w:val="20"/>
    </w:rPr>
  </w:style>
  <w:style w:type="character" w:styleId="Refdenotaalfinal">
    <w:name w:val="endnote reference"/>
    <w:basedOn w:val="Fuentedeprrafopredeter"/>
    <w:uiPriority w:val="99"/>
    <w:semiHidden/>
    <w:unhideWhenUsed/>
    <w:rsid w:val="00D13086"/>
    <w:rPr>
      <w:vertAlign w:val="superscript"/>
    </w:rPr>
  </w:style>
  <w:style w:type="paragraph" w:styleId="Textonotapie">
    <w:name w:val="footnote text"/>
    <w:basedOn w:val="Normal"/>
    <w:link w:val="TextonotapieCar"/>
    <w:uiPriority w:val="99"/>
    <w:semiHidden/>
    <w:unhideWhenUsed/>
    <w:rsid w:val="00D130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3086"/>
    <w:rPr>
      <w:sz w:val="20"/>
      <w:szCs w:val="20"/>
    </w:rPr>
  </w:style>
  <w:style w:type="character" w:styleId="Refdenotaalpie">
    <w:name w:val="footnote reference"/>
    <w:basedOn w:val="Fuentedeprrafopredeter"/>
    <w:uiPriority w:val="99"/>
    <w:semiHidden/>
    <w:unhideWhenUsed/>
    <w:rsid w:val="00D13086"/>
    <w:rPr>
      <w:vertAlign w:val="superscript"/>
    </w:rPr>
  </w:style>
  <w:style w:type="paragraph" w:styleId="Epgrafe">
    <w:name w:val="caption"/>
    <w:basedOn w:val="Normal"/>
    <w:next w:val="Normal"/>
    <w:uiPriority w:val="35"/>
    <w:unhideWhenUsed/>
    <w:qFormat/>
    <w:rsid w:val="004D43FC"/>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4D43FC"/>
    <w:pPr>
      <w:spacing w:after="0"/>
    </w:pPr>
  </w:style>
  <w:style w:type="character" w:styleId="Refdecomentario">
    <w:name w:val="annotation reference"/>
    <w:basedOn w:val="Fuentedeprrafopredeter"/>
    <w:uiPriority w:val="99"/>
    <w:semiHidden/>
    <w:unhideWhenUsed/>
    <w:rsid w:val="001876CE"/>
    <w:rPr>
      <w:sz w:val="16"/>
      <w:szCs w:val="16"/>
    </w:rPr>
  </w:style>
  <w:style w:type="paragraph" w:styleId="Textocomentario">
    <w:name w:val="annotation text"/>
    <w:basedOn w:val="Normal"/>
    <w:link w:val="TextocomentarioCar"/>
    <w:uiPriority w:val="99"/>
    <w:semiHidden/>
    <w:unhideWhenUsed/>
    <w:rsid w:val="001876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76CE"/>
    <w:rPr>
      <w:sz w:val="20"/>
      <w:szCs w:val="20"/>
    </w:rPr>
  </w:style>
  <w:style w:type="paragraph" w:styleId="Asuntodelcomentario">
    <w:name w:val="annotation subject"/>
    <w:basedOn w:val="Textocomentario"/>
    <w:next w:val="Textocomentario"/>
    <w:link w:val="AsuntodelcomentarioCar"/>
    <w:uiPriority w:val="99"/>
    <w:semiHidden/>
    <w:unhideWhenUsed/>
    <w:rsid w:val="001876CE"/>
    <w:rPr>
      <w:b/>
      <w:bCs/>
    </w:rPr>
  </w:style>
  <w:style w:type="character" w:customStyle="1" w:styleId="AsuntodelcomentarioCar">
    <w:name w:val="Asunto del comentario Car"/>
    <w:basedOn w:val="TextocomentarioCar"/>
    <w:link w:val="Asuntodelcomentario"/>
    <w:uiPriority w:val="99"/>
    <w:semiHidden/>
    <w:rsid w:val="001876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8149816">
          <w:marLeft w:val="0"/>
          <w:marRight w:val="0"/>
          <w:marTop w:val="0"/>
          <w:marBottom w:val="120"/>
          <w:divBdr>
            <w:top w:val="none" w:sz="0" w:space="0" w:color="auto"/>
            <w:left w:val="none" w:sz="0" w:space="0" w:color="auto"/>
            <w:bottom w:val="none" w:sz="0" w:space="0" w:color="auto"/>
            <w:right w:val="none" w:sz="0" w:space="0" w:color="auto"/>
          </w:divBdr>
        </w:div>
        <w:div w:id="454178186">
          <w:marLeft w:val="0"/>
          <w:marRight w:val="0"/>
          <w:marTop w:val="0"/>
          <w:marBottom w:val="0"/>
          <w:divBdr>
            <w:top w:val="none" w:sz="0" w:space="0" w:color="auto"/>
            <w:left w:val="none" w:sz="0" w:space="0" w:color="auto"/>
            <w:bottom w:val="none" w:sz="0" w:space="0" w:color="auto"/>
            <w:right w:val="none" w:sz="0" w:space="0" w:color="auto"/>
          </w:divBdr>
          <w:divsChild>
            <w:div w:id="8794425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147161020">
      <w:bodyDiv w:val="1"/>
      <w:marLeft w:val="0"/>
      <w:marRight w:val="0"/>
      <w:marTop w:val="0"/>
      <w:marBottom w:val="0"/>
      <w:divBdr>
        <w:top w:val="none" w:sz="0" w:space="0" w:color="auto"/>
        <w:left w:val="none" w:sz="0" w:space="0" w:color="auto"/>
        <w:bottom w:val="none" w:sz="0" w:space="0" w:color="auto"/>
        <w:right w:val="none" w:sz="0" w:space="0" w:color="auto"/>
      </w:divBdr>
      <w:divsChild>
        <w:div w:id="78910442">
          <w:marLeft w:val="0"/>
          <w:marRight w:val="0"/>
          <w:marTop w:val="0"/>
          <w:marBottom w:val="0"/>
          <w:divBdr>
            <w:top w:val="none" w:sz="0" w:space="0" w:color="auto"/>
            <w:left w:val="none" w:sz="0" w:space="0" w:color="auto"/>
            <w:bottom w:val="none" w:sz="0" w:space="0" w:color="auto"/>
            <w:right w:val="none" w:sz="0" w:space="0" w:color="auto"/>
          </w:divBdr>
          <w:divsChild>
            <w:div w:id="1063913799">
              <w:marLeft w:val="0"/>
              <w:marRight w:val="0"/>
              <w:marTop w:val="0"/>
              <w:marBottom w:val="0"/>
              <w:divBdr>
                <w:top w:val="none" w:sz="0" w:space="0" w:color="auto"/>
                <w:left w:val="none" w:sz="0" w:space="0" w:color="auto"/>
                <w:bottom w:val="none" w:sz="0" w:space="0" w:color="auto"/>
                <w:right w:val="none" w:sz="0" w:space="0" w:color="auto"/>
              </w:divBdr>
              <w:divsChild>
                <w:div w:id="1494107020">
                  <w:marLeft w:val="336"/>
                  <w:marRight w:val="0"/>
                  <w:marTop w:val="120"/>
                  <w:marBottom w:val="312"/>
                  <w:divBdr>
                    <w:top w:val="none" w:sz="0" w:space="0" w:color="auto"/>
                    <w:left w:val="none" w:sz="0" w:space="0" w:color="auto"/>
                    <w:bottom w:val="none" w:sz="0" w:space="0" w:color="auto"/>
                    <w:right w:val="none" w:sz="0" w:space="0" w:color="auto"/>
                  </w:divBdr>
                  <w:divsChild>
                    <w:div w:id="798841871">
                      <w:marLeft w:val="0"/>
                      <w:marRight w:val="0"/>
                      <w:marTop w:val="0"/>
                      <w:marBottom w:val="0"/>
                      <w:divBdr>
                        <w:top w:val="single" w:sz="6" w:space="0" w:color="CCCCCC"/>
                        <w:left w:val="single" w:sz="6" w:space="0" w:color="CCCCCC"/>
                        <w:bottom w:val="single" w:sz="6" w:space="0" w:color="CCCCCC"/>
                        <w:right w:val="single" w:sz="6" w:space="0" w:color="CCCCCC"/>
                      </w:divBdr>
                      <w:divsChild>
                        <w:div w:id="13411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22777">
                  <w:marLeft w:val="336"/>
                  <w:marRight w:val="0"/>
                  <w:marTop w:val="120"/>
                  <w:marBottom w:val="312"/>
                  <w:divBdr>
                    <w:top w:val="none" w:sz="0" w:space="0" w:color="auto"/>
                    <w:left w:val="none" w:sz="0" w:space="0" w:color="auto"/>
                    <w:bottom w:val="none" w:sz="0" w:space="0" w:color="auto"/>
                    <w:right w:val="none" w:sz="0" w:space="0" w:color="auto"/>
                  </w:divBdr>
                  <w:divsChild>
                    <w:div w:id="281226646">
                      <w:marLeft w:val="0"/>
                      <w:marRight w:val="0"/>
                      <w:marTop w:val="0"/>
                      <w:marBottom w:val="0"/>
                      <w:divBdr>
                        <w:top w:val="single" w:sz="6" w:space="0" w:color="CCCCCC"/>
                        <w:left w:val="single" w:sz="6" w:space="0" w:color="CCCCCC"/>
                        <w:bottom w:val="single" w:sz="6" w:space="0" w:color="CCCCCC"/>
                        <w:right w:val="single" w:sz="6" w:space="0" w:color="CCCCCC"/>
                      </w:divBdr>
                      <w:divsChild>
                        <w:div w:id="19122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499">
                  <w:marLeft w:val="336"/>
                  <w:marRight w:val="0"/>
                  <w:marTop w:val="120"/>
                  <w:marBottom w:val="312"/>
                  <w:divBdr>
                    <w:top w:val="none" w:sz="0" w:space="0" w:color="auto"/>
                    <w:left w:val="none" w:sz="0" w:space="0" w:color="auto"/>
                    <w:bottom w:val="none" w:sz="0" w:space="0" w:color="auto"/>
                    <w:right w:val="none" w:sz="0" w:space="0" w:color="auto"/>
                  </w:divBdr>
                  <w:divsChild>
                    <w:div w:id="830758877">
                      <w:marLeft w:val="0"/>
                      <w:marRight w:val="0"/>
                      <w:marTop w:val="0"/>
                      <w:marBottom w:val="0"/>
                      <w:divBdr>
                        <w:top w:val="single" w:sz="6" w:space="0" w:color="CCCCCC"/>
                        <w:left w:val="single" w:sz="6" w:space="0" w:color="CCCCCC"/>
                        <w:bottom w:val="single" w:sz="6" w:space="0" w:color="CCCCCC"/>
                        <w:right w:val="single" w:sz="6" w:space="0" w:color="CCCCCC"/>
                      </w:divBdr>
                      <w:divsChild>
                        <w:div w:id="1294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2810">
                  <w:marLeft w:val="0"/>
                  <w:marRight w:val="0"/>
                  <w:marTop w:val="0"/>
                  <w:marBottom w:val="120"/>
                  <w:divBdr>
                    <w:top w:val="none" w:sz="0" w:space="0" w:color="auto"/>
                    <w:left w:val="none" w:sz="0" w:space="0" w:color="auto"/>
                    <w:bottom w:val="none" w:sz="0" w:space="0" w:color="auto"/>
                    <w:right w:val="none" w:sz="0" w:space="0" w:color="auto"/>
                  </w:divBdr>
                </w:div>
                <w:div w:id="75903108">
                  <w:marLeft w:val="0"/>
                  <w:marRight w:val="0"/>
                  <w:marTop w:val="0"/>
                  <w:marBottom w:val="0"/>
                  <w:divBdr>
                    <w:top w:val="none" w:sz="0" w:space="0" w:color="auto"/>
                    <w:left w:val="none" w:sz="0" w:space="0" w:color="auto"/>
                    <w:bottom w:val="none" w:sz="0" w:space="0" w:color="auto"/>
                    <w:right w:val="none" w:sz="0" w:space="0" w:color="auto"/>
                  </w:divBdr>
                  <w:divsChild>
                    <w:div w:id="185461308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mmons.wikimedia.org/wiki/File:Justin_BieberFavoriteGirl.jpg" TargetMode="External"/><Relationship Id="rId18" Type="http://schemas.openxmlformats.org/officeDocument/2006/relationships/hyperlink" Target="file:///D:\Primer%20periodo&amp;segundo%20periodo\teoria\documentos\Justin%20Bieber.docx"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file:///D:\Primer%20periodo&amp;segundo%20periodo\teoria\documentos\Justin%20Bieber.docx"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commons.wikimedia.org/wiki/File:Fan_wearing_shirt_showing_Justin_Bieber's_birthday_and_place_of_birth.jpg" TargetMode="External"/><Relationship Id="rId20" Type="http://schemas.openxmlformats.org/officeDocument/2006/relationships/hyperlink" Target="file:///D:\Primer%20periodo&amp;segundo%20periodo\teoria\documentos\Justin%20Bieber.docx"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omments" Target="comments.xml"/><Relationship Id="rId19" Type="http://schemas.openxmlformats.org/officeDocument/2006/relationships/hyperlink" Target="file:///D:\Primer%20periodo&amp;segundo%20periodo\teoria\documentos\Justin%20Bieber.doc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file:///D:\Primer%20periodo&amp;segundo%20periodo\teoria\documentos\Justin%20Bieber.docx"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234A6-A24D-40FD-A181-B8705371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15</Pages>
  <Words>3423</Words>
  <Characters>18830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22209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dcterms:created xsi:type="dcterms:W3CDTF">2005-02-10T08:33:00Z</dcterms:created>
  <dcterms:modified xsi:type="dcterms:W3CDTF">2013-08-06T17:45:00Z</dcterms:modified>
</cp:coreProperties>
</file>